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CCE55" w14:textId="52AEC256" w:rsidR="003D4A33" w:rsidRPr="00BF0831" w:rsidRDefault="002875D6" w:rsidP="00E15538">
      <w:pPr>
        <w:jc w:val="center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DRAFT </w:t>
      </w:r>
      <w:r w:rsidR="00E15538" w:rsidRPr="00BF0831">
        <w:rPr>
          <w:rFonts w:ascii="Helvetica" w:hAnsi="Helvetica"/>
          <w:sz w:val="22"/>
          <w:szCs w:val="22"/>
        </w:rPr>
        <w:t>Wild and Scenic Eligibility Proposal</w:t>
      </w:r>
    </w:p>
    <w:p w14:paraId="34347F9A" w14:textId="77777777" w:rsidR="00E15538" w:rsidRPr="00BF0831" w:rsidRDefault="00E15538" w:rsidP="00E15538">
      <w:pPr>
        <w:jc w:val="center"/>
        <w:rPr>
          <w:rFonts w:ascii="Helvetica" w:hAnsi="Helvetica"/>
          <w:sz w:val="22"/>
          <w:szCs w:val="22"/>
        </w:rPr>
      </w:pPr>
    </w:p>
    <w:p w14:paraId="5D0FFFED" w14:textId="77777777" w:rsidR="00E15538" w:rsidRPr="00BF0831" w:rsidRDefault="00E15538" w:rsidP="00E15538">
      <w:pPr>
        <w:jc w:val="center"/>
        <w:rPr>
          <w:rFonts w:ascii="Helvetica" w:hAnsi="Helvetica"/>
          <w:sz w:val="22"/>
          <w:szCs w:val="22"/>
        </w:rPr>
      </w:pPr>
      <w:r w:rsidRPr="00BF0831">
        <w:rPr>
          <w:rFonts w:ascii="Helvetica" w:hAnsi="Helvetica"/>
          <w:sz w:val="22"/>
          <w:szCs w:val="22"/>
        </w:rPr>
        <w:t>Nantahala Pisgah Partnership</w:t>
      </w:r>
    </w:p>
    <w:p w14:paraId="49D9FDCA" w14:textId="77777777" w:rsidR="00E15538" w:rsidRPr="00BF0831" w:rsidRDefault="00E15538" w:rsidP="00E15538">
      <w:pPr>
        <w:jc w:val="center"/>
        <w:rPr>
          <w:rFonts w:ascii="Helvetica" w:hAnsi="Helvetica"/>
          <w:sz w:val="22"/>
          <w:szCs w:val="22"/>
        </w:rPr>
      </w:pPr>
    </w:p>
    <w:p w14:paraId="4AEA0E4A" w14:textId="15624565" w:rsidR="00E15538" w:rsidRPr="00BF0831" w:rsidRDefault="00E15538" w:rsidP="00E15538">
      <w:pPr>
        <w:jc w:val="center"/>
        <w:rPr>
          <w:rFonts w:ascii="Helvetica" w:hAnsi="Helvetica"/>
          <w:sz w:val="22"/>
          <w:szCs w:val="22"/>
        </w:rPr>
      </w:pPr>
      <w:r w:rsidRPr="00BF0831">
        <w:rPr>
          <w:rFonts w:ascii="Helvetica" w:hAnsi="Helvetica"/>
          <w:sz w:val="22"/>
          <w:szCs w:val="22"/>
        </w:rPr>
        <w:t>May 12, 2016</w:t>
      </w:r>
    </w:p>
    <w:p w14:paraId="103319E8" w14:textId="77777777" w:rsidR="00E15538" w:rsidRPr="00BF0831" w:rsidRDefault="00E15538" w:rsidP="00E15538">
      <w:pPr>
        <w:jc w:val="center"/>
        <w:rPr>
          <w:rFonts w:ascii="Helvetica" w:hAnsi="Helvetica"/>
          <w:sz w:val="22"/>
          <w:szCs w:val="22"/>
        </w:rPr>
      </w:pPr>
    </w:p>
    <w:p w14:paraId="545F8DBD" w14:textId="18030377" w:rsidR="002875D6" w:rsidRPr="00C9029D" w:rsidRDefault="00E15538" w:rsidP="002875D6">
      <w:pPr>
        <w:rPr>
          <w:rFonts w:ascii="Helvetica" w:hAnsi="Helvetica"/>
          <w:sz w:val="22"/>
          <w:szCs w:val="22"/>
        </w:rPr>
      </w:pPr>
      <w:r w:rsidRPr="00C9029D">
        <w:rPr>
          <w:rFonts w:ascii="Helvetica" w:hAnsi="Helvetica"/>
          <w:sz w:val="22"/>
          <w:szCs w:val="22"/>
        </w:rPr>
        <w:t xml:space="preserve">The Nantahala and Pisgah National Forests are in the final stages of preparing an updated Wild and Scenic River Eligibility Inventory, with the final inventory expected this summer. The </w:t>
      </w:r>
      <w:r w:rsidR="002875D6" w:rsidRPr="00C9029D">
        <w:rPr>
          <w:rFonts w:ascii="Helvetica" w:hAnsi="Helvetica"/>
          <w:sz w:val="22"/>
          <w:szCs w:val="22"/>
        </w:rPr>
        <w:t xml:space="preserve">Nantahala Pisgah </w:t>
      </w:r>
      <w:r w:rsidRPr="00C9029D">
        <w:rPr>
          <w:rFonts w:ascii="Helvetica" w:hAnsi="Helvetica"/>
          <w:sz w:val="22"/>
          <w:szCs w:val="22"/>
        </w:rPr>
        <w:t xml:space="preserve">Partnership </w:t>
      </w:r>
      <w:r w:rsidR="002875D6" w:rsidRPr="00C9029D">
        <w:rPr>
          <w:rFonts w:ascii="Helvetica" w:hAnsi="Helvetica"/>
          <w:sz w:val="22"/>
          <w:szCs w:val="22"/>
        </w:rPr>
        <w:t xml:space="preserve">reached consensus on May 12, 2016 on this DRAFT </w:t>
      </w:r>
      <w:r w:rsidR="00AB2922" w:rsidRPr="00C9029D">
        <w:rPr>
          <w:rFonts w:ascii="Helvetica" w:hAnsi="Helvetica"/>
          <w:sz w:val="22"/>
          <w:szCs w:val="22"/>
        </w:rPr>
        <w:t xml:space="preserve">list of rivers and streams to </w:t>
      </w:r>
      <w:r w:rsidR="002875D6" w:rsidRPr="00C9029D">
        <w:rPr>
          <w:rFonts w:ascii="Helvetica" w:hAnsi="Helvetica"/>
          <w:sz w:val="22"/>
          <w:szCs w:val="22"/>
        </w:rPr>
        <w:t>recommend</w:t>
      </w:r>
      <w:r w:rsidR="00AB2922" w:rsidRPr="00C9029D">
        <w:rPr>
          <w:rFonts w:ascii="Helvetica" w:hAnsi="Helvetica"/>
          <w:sz w:val="22"/>
          <w:szCs w:val="22"/>
        </w:rPr>
        <w:t xml:space="preserve"> as eligible</w:t>
      </w:r>
      <w:r w:rsidR="002875D6" w:rsidRPr="00C9029D">
        <w:rPr>
          <w:rFonts w:ascii="Helvetica" w:hAnsi="Helvetica"/>
          <w:sz w:val="22"/>
          <w:szCs w:val="22"/>
        </w:rPr>
        <w:t xml:space="preserve"> based on </w:t>
      </w:r>
      <w:r w:rsidR="00AB2922" w:rsidRPr="00C9029D">
        <w:rPr>
          <w:rFonts w:ascii="Helvetica" w:hAnsi="Helvetica"/>
          <w:sz w:val="22"/>
          <w:szCs w:val="22"/>
        </w:rPr>
        <w:t xml:space="preserve">our </w:t>
      </w:r>
      <w:r w:rsidR="002875D6" w:rsidRPr="00C9029D">
        <w:rPr>
          <w:rFonts w:ascii="Helvetica" w:hAnsi="Helvetica"/>
          <w:sz w:val="22"/>
          <w:szCs w:val="22"/>
        </w:rPr>
        <w:t xml:space="preserve">knowledge of the </w:t>
      </w:r>
      <w:r w:rsidR="00067BFD" w:rsidRPr="00C9029D">
        <w:rPr>
          <w:rFonts w:ascii="Helvetica" w:hAnsi="Helvetica"/>
          <w:sz w:val="22"/>
          <w:szCs w:val="22"/>
        </w:rPr>
        <w:t xml:space="preserve">exemplary </w:t>
      </w:r>
      <w:r w:rsidR="002875D6" w:rsidRPr="00C9029D">
        <w:rPr>
          <w:rFonts w:ascii="Helvetica" w:hAnsi="Helvetica"/>
          <w:sz w:val="22"/>
          <w:szCs w:val="22"/>
        </w:rPr>
        <w:t>values these str</w:t>
      </w:r>
      <w:r w:rsidR="00067BFD" w:rsidRPr="00C9029D">
        <w:rPr>
          <w:rFonts w:ascii="Helvetica" w:hAnsi="Helvetica"/>
          <w:sz w:val="22"/>
          <w:szCs w:val="22"/>
        </w:rPr>
        <w:t>eams exhibit compared to streams throughout the south</w:t>
      </w:r>
      <w:r w:rsidR="00C9029D">
        <w:rPr>
          <w:rFonts w:ascii="Helvetica" w:hAnsi="Helvetica"/>
          <w:sz w:val="22"/>
          <w:szCs w:val="22"/>
        </w:rPr>
        <w:t xml:space="preserve">ern </w:t>
      </w:r>
      <w:proofErr w:type="spellStart"/>
      <w:proofErr w:type="gramStart"/>
      <w:r w:rsidR="00C9029D">
        <w:rPr>
          <w:rFonts w:ascii="Helvetica" w:hAnsi="Helvetica"/>
          <w:sz w:val="22"/>
          <w:szCs w:val="22"/>
        </w:rPr>
        <w:t>a</w:t>
      </w:r>
      <w:r w:rsidR="00067BFD" w:rsidRPr="00C9029D">
        <w:rPr>
          <w:rFonts w:ascii="Helvetica" w:hAnsi="Helvetica"/>
          <w:sz w:val="22"/>
          <w:szCs w:val="22"/>
        </w:rPr>
        <w:t>ppalachian</w:t>
      </w:r>
      <w:proofErr w:type="spellEnd"/>
      <w:proofErr w:type="gramEnd"/>
      <w:r w:rsidR="00067BFD" w:rsidRPr="00C9029D">
        <w:rPr>
          <w:rFonts w:ascii="Helvetica" w:hAnsi="Helvetica"/>
          <w:sz w:val="22"/>
          <w:szCs w:val="22"/>
        </w:rPr>
        <w:t xml:space="preserve"> region. </w:t>
      </w:r>
      <w:r w:rsidR="002875D6" w:rsidRPr="00C9029D">
        <w:rPr>
          <w:rFonts w:ascii="Helvetica" w:hAnsi="Helvetica"/>
          <w:sz w:val="22"/>
          <w:szCs w:val="22"/>
        </w:rPr>
        <w:t xml:space="preserve">The Partnership will </w:t>
      </w:r>
      <w:r w:rsidR="00067BFD" w:rsidRPr="00C9029D">
        <w:rPr>
          <w:rFonts w:ascii="Helvetica" w:hAnsi="Helvetica"/>
          <w:sz w:val="22"/>
          <w:szCs w:val="22"/>
        </w:rPr>
        <w:t xml:space="preserve">take a final and formal vote at our June meeting on this DRAFT proposal. </w:t>
      </w:r>
      <w:r w:rsidR="00C9029D" w:rsidRPr="00C9029D">
        <w:rPr>
          <w:rFonts w:ascii="Helvetica" w:hAnsi="Helvetica"/>
          <w:sz w:val="22"/>
          <w:szCs w:val="22"/>
        </w:rPr>
        <w:t xml:space="preserve">In the tables below, “Overlap” refers to overlap of Natural Area Proposals and Wildlife Habitat Active Management Areas (WHAMAs), based on the GIS layers on the Forest Planning Story Map: </w:t>
      </w:r>
      <w:r w:rsidR="00C9029D" w:rsidRPr="00C9029D">
        <w:rPr>
          <w:rFonts w:ascii="Helvetica" w:eastAsia="Times New Roman" w:hAnsi="Helvetica" w:cs="Times New Roman"/>
          <w:sz w:val="22"/>
          <w:szCs w:val="22"/>
        </w:rPr>
        <w:fldChar w:fldCharType="begin"/>
      </w:r>
      <w:r w:rsidR="00C9029D" w:rsidRPr="00C9029D">
        <w:rPr>
          <w:rFonts w:ascii="Helvetica" w:eastAsia="Times New Roman" w:hAnsi="Helvetica" w:cs="Times New Roman"/>
          <w:sz w:val="22"/>
          <w:szCs w:val="22"/>
        </w:rPr>
        <w:instrText xml:space="preserve"> HYPERLINK "http://arcg.is/1QVrwbV" \t "_blank" </w:instrText>
      </w:r>
      <w:r w:rsidR="00C9029D" w:rsidRPr="00C9029D">
        <w:rPr>
          <w:rFonts w:ascii="Helvetica" w:eastAsia="Times New Roman" w:hAnsi="Helvetica" w:cs="Times New Roman"/>
          <w:sz w:val="22"/>
          <w:szCs w:val="22"/>
        </w:rPr>
      </w:r>
      <w:r w:rsidR="00C9029D" w:rsidRPr="00C9029D">
        <w:rPr>
          <w:rFonts w:ascii="Helvetica" w:eastAsia="Times New Roman" w:hAnsi="Helvetica" w:cs="Times New Roman"/>
          <w:sz w:val="22"/>
          <w:szCs w:val="22"/>
        </w:rPr>
        <w:fldChar w:fldCharType="separate"/>
      </w:r>
      <w:r w:rsidR="00C9029D" w:rsidRPr="00C9029D">
        <w:rPr>
          <w:rStyle w:val="Hyperlink"/>
          <w:rFonts w:ascii="Helvetica" w:eastAsia="Times New Roman" w:hAnsi="Helvetica" w:cs="Times New Roman"/>
          <w:sz w:val="22"/>
          <w:szCs w:val="22"/>
        </w:rPr>
        <w:t>http://arcg.is/1QVrwbV</w:t>
      </w:r>
      <w:r w:rsidR="00C9029D" w:rsidRPr="00C9029D">
        <w:rPr>
          <w:rFonts w:ascii="Helvetica" w:eastAsia="Times New Roman" w:hAnsi="Helvetica" w:cs="Times New Roman"/>
          <w:sz w:val="22"/>
          <w:szCs w:val="22"/>
        </w:rPr>
        <w:fldChar w:fldCharType="end"/>
      </w:r>
      <w:r w:rsidR="00C9029D" w:rsidRPr="00C9029D">
        <w:rPr>
          <w:rFonts w:ascii="Helvetica" w:eastAsia="Times New Roman" w:hAnsi="Helvetica" w:cs="Times New Roman"/>
          <w:sz w:val="22"/>
          <w:szCs w:val="22"/>
        </w:rPr>
        <w:t>.</w:t>
      </w:r>
      <w:r w:rsidR="00067BFD" w:rsidRPr="00C9029D">
        <w:rPr>
          <w:rFonts w:ascii="Helvetica" w:hAnsi="Helvetica"/>
          <w:sz w:val="22"/>
          <w:szCs w:val="22"/>
        </w:rPr>
        <w:t xml:space="preserve"> </w:t>
      </w:r>
    </w:p>
    <w:p w14:paraId="0E289933" w14:textId="77777777" w:rsidR="00E15538" w:rsidRPr="00BF0831" w:rsidRDefault="00E15538" w:rsidP="00E15538">
      <w:pPr>
        <w:rPr>
          <w:rFonts w:ascii="Helvetica" w:hAnsi="Helvetica"/>
          <w:sz w:val="22"/>
          <w:szCs w:val="22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2538"/>
        <w:gridCol w:w="1778"/>
        <w:gridCol w:w="4522"/>
      </w:tblGrid>
      <w:tr w:rsidR="0009252B" w:rsidRPr="00BF0831" w14:paraId="61268928" w14:textId="77777777" w:rsidTr="00351E9A">
        <w:tc>
          <w:tcPr>
            <w:tcW w:w="8838" w:type="dxa"/>
            <w:gridSpan w:val="3"/>
          </w:tcPr>
          <w:p w14:paraId="4485EECA" w14:textId="14D63BEE" w:rsidR="0009252B" w:rsidRPr="0009252B" w:rsidRDefault="0009252B" w:rsidP="00067BFD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09252B">
              <w:rPr>
                <w:rFonts w:ascii="Helvetica" w:hAnsi="Helvetica"/>
                <w:b/>
                <w:sz w:val="22"/>
                <w:szCs w:val="22"/>
              </w:rPr>
              <w:t>Appalachian Ranger District</w:t>
            </w:r>
          </w:p>
        </w:tc>
      </w:tr>
      <w:tr w:rsidR="0080263B" w:rsidRPr="00BF0831" w14:paraId="67569ED3" w14:textId="77777777" w:rsidTr="0080263B">
        <w:tc>
          <w:tcPr>
            <w:tcW w:w="2538" w:type="dxa"/>
          </w:tcPr>
          <w:p w14:paraId="1E68B234" w14:textId="77777777" w:rsidR="0080263B" w:rsidRPr="0009252B" w:rsidRDefault="0080263B" w:rsidP="0009252B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09252B">
              <w:rPr>
                <w:rFonts w:ascii="Helvetica" w:hAnsi="Helvetica"/>
                <w:b/>
                <w:sz w:val="22"/>
                <w:szCs w:val="22"/>
              </w:rPr>
              <w:t>Stream</w:t>
            </w:r>
          </w:p>
        </w:tc>
        <w:tc>
          <w:tcPr>
            <w:tcW w:w="1778" w:type="dxa"/>
          </w:tcPr>
          <w:p w14:paraId="3189333B" w14:textId="77777777" w:rsidR="0080263B" w:rsidRPr="0009252B" w:rsidRDefault="0080263B" w:rsidP="0009252B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09252B">
              <w:rPr>
                <w:rFonts w:ascii="Helvetica" w:hAnsi="Helvetica"/>
                <w:b/>
                <w:sz w:val="22"/>
                <w:szCs w:val="22"/>
              </w:rPr>
              <w:t>Class</w:t>
            </w:r>
          </w:p>
        </w:tc>
        <w:tc>
          <w:tcPr>
            <w:tcW w:w="4522" w:type="dxa"/>
          </w:tcPr>
          <w:p w14:paraId="777F3D11" w14:textId="77777777" w:rsidR="0080263B" w:rsidRPr="0009252B" w:rsidRDefault="0080263B" w:rsidP="0009252B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09252B">
              <w:rPr>
                <w:rFonts w:ascii="Helvetica" w:hAnsi="Helvetica"/>
                <w:b/>
                <w:sz w:val="22"/>
                <w:szCs w:val="22"/>
              </w:rPr>
              <w:t>Comments</w:t>
            </w:r>
          </w:p>
        </w:tc>
      </w:tr>
      <w:tr w:rsidR="0080263B" w:rsidRPr="00BF0831" w14:paraId="1133DBBB" w14:textId="77777777" w:rsidTr="0080263B">
        <w:tc>
          <w:tcPr>
            <w:tcW w:w="2538" w:type="dxa"/>
          </w:tcPr>
          <w:p w14:paraId="0117E2FE" w14:textId="77777777" w:rsidR="0080263B" w:rsidRPr="00BF0831" w:rsidRDefault="0080263B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 w:rsidRPr="00BF0831">
              <w:rPr>
                <w:rFonts w:ascii="Helvetica" w:hAnsi="Helvetica" w:cs="Arial"/>
                <w:bCs/>
                <w:kern w:val="24"/>
                <w:sz w:val="22"/>
                <w:szCs w:val="22"/>
              </w:rPr>
              <w:t>Spring Creek</w:t>
            </w:r>
          </w:p>
        </w:tc>
        <w:tc>
          <w:tcPr>
            <w:tcW w:w="1778" w:type="dxa"/>
          </w:tcPr>
          <w:p w14:paraId="0C6BD1B0" w14:textId="77777777" w:rsidR="0080263B" w:rsidRPr="00BF0831" w:rsidRDefault="0080263B" w:rsidP="00E15538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>Scenic</w:t>
            </w:r>
          </w:p>
        </w:tc>
        <w:tc>
          <w:tcPr>
            <w:tcW w:w="4522" w:type="dxa"/>
          </w:tcPr>
          <w:p w14:paraId="1F58153F" w14:textId="7EDADCED" w:rsidR="0080263B" w:rsidRPr="00BF0831" w:rsidRDefault="0080263B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 w:rsidRPr="00BF0831">
              <w:rPr>
                <w:rFonts w:ascii="Helvetica" w:hAnsi="Helvetica" w:cs="Arial"/>
                <w:bCs/>
                <w:kern w:val="24"/>
                <w:sz w:val="22"/>
                <w:szCs w:val="22"/>
              </w:rPr>
              <w:t xml:space="preserve">Natural Heritage </w:t>
            </w:r>
            <w:r w:rsidR="00AB2922">
              <w:rPr>
                <w:rFonts w:ascii="Helvetica" w:hAnsi="Helvetica" w:cs="Arial"/>
                <w:bCs/>
                <w:kern w:val="24"/>
                <w:sz w:val="22"/>
                <w:szCs w:val="22"/>
              </w:rPr>
              <w:t xml:space="preserve">Area, </w:t>
            </w:r>
            <w:r w:rsidRPr="00BF0831">
              <w:rPr>
                <w:rFonts w:ascii="Helvetica" w:hAnsi="Helvetica" w:cs="Arial"/>
                <w:bCs/>
                <w:kern w:val="24"/>
                <w:sz w:val="22"/>
                <w:szCs w:val="22"/>
              </w:rPr>
              <w:t>No Overlap</w:t>
            </w:r>
          </w:p>
        </w:tc>
      </w:tr>
      <w:tr w:rsidR="0080263B" w:rsidRPr="00BF0831" w14:paraId="4CABFA4E" w14:textId="77777777" w:rsidTr="0080263B">
        <w:tc>
          <w:tcPr>
            <w:tcW w:w="2538" w:type="dxa"/>
          </w:tcPr>
          <w:p w14:paraId="0D815BDB" w14:textId="77777777" w:rsidR="0080263B" w:rsidRPr="00BF0831" w:rsidRDefault="0080263B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 w:rsidRPr="00BF0831">
              <w:rPr>
                <w:rFonts w:ascii="Helvetica" w:hAnsi="Helvetica" w:cs="Arial"/>
                <w:color w:val="000000" w:themeColor="text1"/>
                <w:kern w:val="24"/>
                <w:sz w:val="22"/>
                <w:szCs w:val="22"/>
              </w:rPr>
              <w:t>Elk River</w:t>
            </w:r>
          </w:p>
        </w:tc>
        <w:tc>
          <w:tcPr>
            <w:tcW w:w="1778" w:type="dxa"/>
          </w:tcPr>
          <w:p w14:paraId="36ADA442" w14:textId="77777777" w:rsidR="0080263B" w:rsidRPr="00BF0831" w:rsidRDefault="0080263B" w:rsidP="00E15538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>Recreation</w:t>
            </w:r>
          </w:p>
        </w:tc>
        <w:tc>
          <w:tcPr>
            <w:tcW w:w="4522" w:type="dxa"/>
          </w:tcPr>
          <w:p w14:paraId="3E8342F1" w14:textId="754FA563" w:rsidR="0080263B" w:rsidRPr="00BF0831" w:rsidRDefault="0080263B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 w:rsidRPr="00BF0831">
              <w:rPr>
                <w:rFonts w:ascii="Helvetica" w:hAnsi="Helvetica" w:cs="Arial"/>
                <w:kern w:val="24"/>
                <w:sz w:val="22"/>
                <w:szCs w:val="22"/>
              </w:rPr>
              <w:t xml:space="preserve">Natural Heritage </w:t>
            </w:r>
            <w:r w:rsidR="00AB2922">
              <w:rPr>
                <w:rFonts w:ascii="Helvetica" w:hAnsi="Helvetica" w:cs="Arial"/>
                <w:kern w:val="24"/>
                <w:sz w:val="22"/>
                <w:szCs w:val="22"/>
              </w:rPr>
              <w:t xml:space="preserve">Area, </w:t>
            </w:r>
            <w:r w:rsidRPr="00BF0831">
              <w:rPr>
                <w:rFonts w:ascii="Helvetica" w:hAnsi="Helvetica" w:cs="Arial"/>
                <w:kern w:val="24"/>
                <w:sz w:val="22"/>
                <w:szCs w:val="22"/>
              </w:rPr>
              <w:t>No Overlap</w:t>
            </w:r>
          </w:p>
        </w:tc>
      </w:tr>
      <w:tr w:rsidR="0080263B" w:rsidRPr="00BF0831" w14:paraId="3A17BA40" w14:textId="77777777" w:rsidTr="0080263B">
        <w:tc>
          <w:tcPr>
            <w:tcW w:w="2538" w:type="dxa"/>
          </w:tcPr>
          <w:p w14:paraId="7CAE6B9B" w14:textId="77777777" w:rsidR="0080263B" w:rsidRPr="00BF0831" w:rsidRDefault="0080263B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 w:rsidRPr="00BF0831">
              <w:rPr>
                <w:rFonts w:ascii="Helvetica" w:hAnsi="Helvetica" w:cs="Arial"/>
                <w:color w:val="000000" w:themeColor="text1"/>
                <w:kern w:val="24"/>
                <w:sz w:val="22"/>
                <w:szCs w:val="22"/>
              </w:rPr>
              <w:t>Waterfall Creek</w:t>
            </w:r>
          </w:p>
        </w:tc>
        <w:tc>
          <w:tcPr>
            <w:tcW w:w="1778" w:type="dxa"/>
          </w:tcPr>
          <w:p w14:paraId="4A632161" w14:textId="401AEDF0" w:rsidR="0080263B" w:rsidRPr="00BF0831" w:rsidRDefault="00855DC0" w:rsidP="00E15538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Wild</w:t>
            </w:r>
          </w:p>
        </w:tc>
        <w:tc>
          <w:tcPr>
            <w:tcW w:w="4522" w:type="dxa"/>
          </w:tcPr>
          <w:p w14:paraId="58045AAE" w14:textId="196A6401" w:rsidR="0080263B" w:rsidRPr="00BF0831" w:rsidRDefault="0080263B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 w:rsidRPr="00BF0831">
              <w:rPr>
                <w:rFonts w:ascii="Helvetica" w:hAnsi="Helvetica" w:cs="Arial"/>
                <w:kern w:val="24"/>
                <w:sz w:val="22"/>
                <w:szCs w:val="22"/>
              </w:rPr>
              <w:t>Natural Heritage</w:t>
            </w:r>
            <w:r w:rsidR="00AB2922">
              <w:rPr>
                <w:rFonts w:ascii="Helvetica" w:hAnsi="Helvetica" w:cs="Arial"/>
                <w:kern w:val="24"/>
                <w:sz w:val="22"/>
                <w:szCs w:val="22"/>
              </w:rPr>
              <w:t xml:space="preserve"> + OG, </w:t>
            </w:r>
            <w:r w:rsidRPr="00BF0831">
              <w:rPr>
                <w:rFonts w:ascii="Helvetica" w:hAnsi="Helvetica" w:cs="Arial"/>
                <w:kern w:val="24"/>
                <w:sz w:val="22"/>
                <w:szCs w:val="22"/>
              </w:rPr>
              <w:t>No Overlap</w:t>
            </w:r>
          </w:p>
        </w:tc>
      </w:tr>
      <w:tr w:rsidR="0080263B" w:rsidRPr="00BF0831" w14:paraId="14CCC642" w14:textId="77777777" w:rsidTr="0080263B">
        <w:tc>
          <w:tcPr>
            <w:tcW w:w="2538" w:type="dxa"/>
          </w:tcPr>
          <w:p w14:paraId="3B50F873" w14:textId="77777777" w:rsidR="0080263B" w:rsidRPr="00BF0831" w:rsidRDefault="0080263B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 w:rsidRPr="00BF0831">
              <w:rPr>
                <w:rFonts w:ascii="Helvetica" w:hAnsi="Helvetica" w:cs="Arial"/>
                <w:color w:val="000000" w:themeColor="text1"/>
                <w:kern w:val="24"/>
                <w:sz w:val="22"/>
                <w:szCs w:val="22"/>
              </w:rPr>
              <w:t>South Toe River</w:t>
            </w:r>
          </w:p>
        </w:tc>
        <w:tc>
          <w:tcPr>
            <w:tcW w:w="1778" w:type="dxa"/>
          </w:tcPr>
          <w:p w14:paraId="2C582D65" w14:textId="77777777" w:rsidR="0080263B" w:rsidRPr="00BF0831" w:rsidRDefault="0080263B" w:rsidP="00E15538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>Recreation</w:t>
            </w:r>
          </w:p>
        </w:tc>
        <w:tc>
          <w:tcPr>
            <w:tcW w:w="4522" w:type="dxa"/>
          </w:tcPr>
          <w:p w14:paraId="4DD23875" w14:textId="774FD5E6" w:rsidR="0080263B" w:rsidRPr="00BF0831" w:rsidRDefault="00AB2922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kern w:val="24"/>
                <w:sz w:val="22"/>
                <w:szCs w:val="22"/>
              </w:rPr>
              <w:t xml:space="preserve">Wilderness </w:t>
            </w:r>
            <w:proofErr w:type="spellStart"/>
            <w:r>
              <w:rPr>
                <w:rFonts w:ascii="Helvetica" w:hAnsi="Helvetica" w:cs="Arial"/>
                <w:kern w:val="24"/>
                <w:sz w:val="22"/>
                <w:szCs w:val="22"/>
              </w:rPr>
              <w:t>Eval</w:t>
            </w:r>
            <w:proofErr w:type="spellEnd"/>
            <w:r>
              <w:rPr>
                <w:rFonts w:ascii="Helvetica" w:hAnsi="Helvetica" w:cs="Arial"/>
                <w:kern w:val="24"/>
                <w:sz w:val="22"/>
                <w:szCs w:val="22"/>
              </w:rPr>
              <w:t xml:space="preserve">, </w:t>
            </w:r>
            <w:r w:rsidR="0080263B" w:rsidRPr="00BF0831">
              <w:rPr>
                <w:rFonts w:ascii="Helvetica" w:hAnsi="Helvetica" w:cs="Arial"/>
                <w:kern w:val="24"/>
                <w:sz w:val="22"/>
                <w:szCs w:val="22"/>
              </w:rPr>
              <w:t>No Overlap</w:t>
            </w:r>
          </w:p>
        </w:tc>
      </w:tr>
      <w:tr w:rsidR="0080263B" w:rsidRPr="00BF0831" w14:paraId="4F579C36" w14:textId="77777777" w:rsidTr="0080263B">
        <w:tc>
          <w:tcPr>
            <w:tcW w:w="2538" w:type="dxa"/>
          </w:tcPr>
          <w:p w14:paraId="0EDE9F15" w14:textId="77777777" w:rsidR="0080263B" w:rsidRPr="00BF0831" w:rsidRDefault="0080263B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 w:rsidRPr="00BF0831">
              <w:rPr>
                <w:rFonts w:ascii="Helvetica" w:hAnsi="Helvetica" w:cs="Arial"/>
                <w:color w:val="000000" w:themeColor="text1"/>
                <w:kern w:val="24"/>
                <w:sz w:val="22"/>
                <w:szCs w:val="22"/>
              </w:rPr>
              <w:t>Rock Creek</w:t>
            </w:r>
          </w:p>
        </w:tc>
        <w:tc>
          <w:tcPr>
            <w:tcW w:w="1778" w:type="dxa"/>
          </w:tcPr>
          <w:p w14:paraId="0D899896" w14:textId="77777777" w:rsidR="0080263B" w:rsidRPr="00BF0831" w:rsidRDefault="0080263B" w:rsidP="00E15538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>Wild</w:t>
            </w:r>
          </w:p>
        </w:tc>
        <w:tc>
          <w:tcPr>
            <w:tcW w:w="4522" w:type="dxa"/>
          </w:tcPr>
          <w:p w14:paraId="72AF6F8E" w14:textId="0E5ACF2A" w:rsidR="0080263B" w:rsidRPr="00BF0831" w:rsidRDefault="00AB2922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kern w:val="24"/>
                <w:sz w:val="22"/>
                <w:szCs w:val="22"/>
              </w:rPr>
              <w:t xml:space="preserve">Wilderness </w:t>
            </w:r>
            <w:proofErr w:type="spellStart"/>
            <w:r>
              <w:rPr>
                <w:rFonts w:ascii="Helvetica" w:hAnsi="Helvetica" w:cs="Arial"/>
                <w:kern w:val="24"/>
                <w:sz w:val="22"/>
                <w:szCs w:val="22"/>
              </w:rPr>
              <w:t>Eval</w:t>
            </w:r>
            <w:proofErr w:type="spellEnd"/>
            <w:r>
              <w:rPr>
                <w:rFonts w:ascii="Helvetica" w:hAnsi="Helvetica" w:cs="Arial"/>
                <w:kern w:val="24"/>
                <w:sz w:val="22"/>
                <w:szCs w:val="22"/>
              </w:rPr>
              <w:t xml:space="preserve"> + OG, </w:t>
            </w:r>
            <w:r w:rsidR="0080263B" w:rsidRPr="00BF0831">
              <w:rPr>
                <w:rFonts w:ascii="Helvetica" w:hAnsi="Helvetica" w:cs="Arial"/>
                <w:kern w:val="24"/>
                <w:sz w:val="22"/>
                <w:szCs w:val="22"/>
              </w:rPr>
              <w:t>No Overlap</w:t>
            </w:r>
          </w:p>
        </w:tc>
      </w:tr>
      <w:tr w:rsidR="0080263B" w:rsidRPr="00BF0831" w14:paraId="6C19BC6E" w14:textId="77777777" w:rsidTr="0080263B">
        <w:tc>
          <w:tcPr>
            <w:tcW w:w="8838" w:type="dxa"/>
            <w:gridSpan w:val="3"/>
          </w:tcPr>
          <w:p w14:paraId="180AA99D" w14:textId="571CE212" w:rsidR="0080263B" w:rsidRPr="00BF0831" w:rsidRDefault="0080263B" w:rsidP="00067BFD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 xml:space="preserve">Currently Eligible: </w:t>
            </w:r>
            <w:r w:rsidRPr="00BF0831">
              <w:rPr>
                <w:rFonts w:ascii="Helvetica" w:hAnsi="Helvetica" w:cs="Arial"/>
                <w:bCs/>
                <w:kern w:val="24"/>
                <w:sz w:val="22"/>
                <w:szCs w:val="22"/>
              </w:rPr>
              <w:t xml:space="preserve">French Broad River, </w:t>
            </w:r>
            <w:r w:rsidRPr="00BF0831">
              <w:rPr>
                <w:rFonts w:ascii="Helvetica" w:hAnsi="Helvetica" w:cs="Arial"/>
                <w:color w:val="000000" w:themeColor="dark1"/>
                <w:kern w:val="24"/>
                <w:sz w:val="22"/>
                <w:szCs w:val="22"/>
              </w:rPr>
              <w:t>Big Laurel Creek</w:t>
            </w:r>
            <w:r w:rsidR="00067BFD">
              <w:rPr>
                <w:rFonts w:ascii="Helvetica" w:hAnsi="Helvetica" w:cs="Arial"/>
                <w:color w:val="000000" w:themeColor="dark1"/>
                <w:kern w:val="24"/>
                <w:sz w:val="22"/>
                <w:szCs w:val="22"/>
              </w:rPr>
              <w:t xml:space="preserve">, </w:t>
            </w:r>
            <w:r w:rsidRPr="00BF0831">
              <w:rPr>
                <w:rFonts w:ascii="Helvetica" w:hAnsi="Helvetica" w:cs="Arial"/>
                <w:color w:val="000000" w:themeColor="dark1"/>
                <w:kern w:val="24"/>
                <w:sz w:val="22"/>
                <w:szCs w:val="22"/>
              </w:rPr>
              <w:t>Nolichucky River</w:t>
            </w:r>
          </w:p>
        </w:tc>
      </w:tr>
      <w:tr w:rsidR="0080263B" w:rsidRPr="00BF0831" w14:paraId="789F2B86" w14:textId="77777777" w:rsidTr="0080263B">
        <w:tc>
          <w:tcPr>
            <w:tcW w:w="8838" w:type="dxa"/>
            <w:gridSpan w:val="3"/>
          </w:tcPr>
          <w:p w14:paraId="325EC458" w14:textId="12EA6886" w:rsidR="0080263B" w:rsidRPr="00BF0831" w:rsidRDefault="0080263B" w:rsidP="00067BFD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 xml:space="preserve">Currently Designated: </w:t>
            </w:r>
            <w:r w:rsidR="00067BFD">
              <w:rPr>
                <w:rFonts w:ascii="Helvetica" w:hAnsi="Helvetica"/>
                <w:sz w:val="22"/>
                <w:szCs w:val="22"/>
              </w:rPr>
              <w:t>None</w:t>
            </w:r>
          </w:p>
        </w:tc>
      </w:tr>
    </w:tbl>
    <w:p w14:paraId="6426ED52" w14:textId="77777777" w:rsidR="00855DC0" w:rsidRDefault="00855DC0">
      <w:pPr>
        <w:rPr>
          <w:rFonts w:ascii="Helvetica" w:hAnsi="Helvetica"/>
          <w:sz w:val="22"/>
          <w:szCs w:val="22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2538"/>
        <w:gridCol w:w="1778"/>
        <w:gridCol w:w="4522"/>
      </w:tblGrid>
      <w:tr w:rsidR="00067BFD" w:rsidRPr="00BF0831" w14:paraId="23C72785" w14:textId="77777777" w:rsidTr="00067BFD">
        <w:tc>
          <w:tcPr>
            <w:tcW w:w="8838" w:type="dxa"/>
            <w:gridSpan w:val="3"/>
          </w:tcPr>
          <w:p w14:paraId="52A1C9CA" w14:textId="7FDF4B73" w:rsidR="00067BFD" w:rsidRPr="0009252B" w:rsidRDefault="00067BFD" w:rsidP="00067BFD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 xml:space="preserve">Grandfather </w:t>
            </w:r>
            <w:r w:rsidRPr="0009252B">
              <w:rPr>
                <w:rFonts w:ascii="Helvetica" w:hAnsi="Helvetica"/>
                <w:b/>
                <w:sz w:val="22"/>
                <w:szCs w:val="22"/>
              </w:rPr>
              <w:t>Ranger District</w:t>
            </w:r>
          </w:p>
        </w:tc>
      </w:tr>
      <w:tr w:rsidR="00067BFD" w:rsidRPr="00BF0831" w14:paraId="14C0D479" w14:textId="77777777" w:rsidTr="00067BFD">
        <w:tc>
          <w:tcPr>
            <w:tcW w:w="2538" w:type="dxa"/>
          </w:tcPr>
          <w:p w14:paraId="2A43EAB1" w14:textId="77777777" w:rsidR="00067BFD" w:rsidRPr="0009252B" w:rsidRDefault="00067BFD" w:rsidP="00067BFD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09252B">
              <w:rPr>
                <w:rFonts w:ascii="Helvetica" w:hAnsi="Helvetica"/>
                <w:b/>
                <w:sz w:val="22"/>
                <w:szCs w:val="22"/>
              </w:rPr>
              <w:t>Stream</w:t>
            </w:r>
          </w:p>
        </w:tc>
        <w:tc>
          <w:tcPr>
            <w:tcW w:w="1778" w:type="dxa"/>
          </w:tcPr>
          <w:p w14:paraId="0A8F45D2" w14:textId="77777777" w:rsidR="00067BFD" w:rsidRPr="0009252B" w:rsidRDefault="00067BFD" w:rsidP="00067BFD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09252B">
              <w:rPr>
                <w:rFonts w:ascii="Helvetica" w:hAnsi="Helvetica"/>
                <w:b/>
                <w:sz w:val="22"/>
                <w:szCs w:val="22"/>
              </w:rPr>
              <w:t>Class</w:t>
            </w:r>
          </w:p>
        </w:tc>
        <w:tc>
          <w:tcPr>
            <w:tcW w:w="4522" w:type="dxa"/>
          </w:tcPr>
          <w:p w14:paraId="357641A3" w14:textId="77777777" w:rsidR="00067BFD" w:rsidRPr="0009252B" w:rsidRDefault="00067BFD" w:rsidP="00067BFD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09252B">
              <w:rPr>
                <w:rFonts w:ascii="Helvetica" w:hAnsi="Helvetica"/>
                <w:b/>
                <w:sz w:val="22"/>
                <w:szCs w:val="22"/>
              </w:rPr>
              <w:t>Comments</w:t>
            </w:r>
          </w:p>
        </w:tc>
      </w:tr>
      <w:tr w:rsidR="00067BFD" w:rsidRPr="00BF0831" w14:paraId="6CF27F62" w14:textId="77777777" w:rsidTr="00067BFD">
        <w:tc>
          <w:tcPr>
            <w:tcW w:w="2538" w:type="dxa"/>
          </w:tcPr>
          <w:p w14:paraId="52384D3D" w14:textId="77777777" w:rsidR="00067BFD" w:rsidRPr="00BF0831" w:rsidRDefault="00067BFD" w:rsidP="00067BFD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 w:rsidRPr="00BF0831">
              <w:rPr>
                <w:rFonts w:ascii="Helvetica" w:hAnsi="Helvetica" w:cs="Arial"/>
                <w:color w:val="000000" w:themeColor="text1"/>
                <w:kern w:val="24"/>
                <w:sz w:val="22"/>
                <w:szCs w:val="22"/>
              </w:rPr>
              <w:t>Lost Cove Creek</w:t>
            </w:r>
          </w:p>
        </w:tc>
        <w:tc>
          <w:tcPr>
            <w:tcW w:w="1778" w:type="dxa"/>
          </w:tcPr>
          <w:p w14:paraId="54F7F07B" w14:textId="77777777" w:rsidR="00067BFD" w:rsidRPr="00BF0831" w:rsidRDefault="00067BFD" w:rsidP="00067BFD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>Wild</w:t>
            </w:r>
          </w:p>
        </w:tc>
        <w:tc>
          <w:tcPr>
            <w:tcW w:w="4522" w:type="dxa"/>
          </w:tcPr>
          <w:p w14:paraId="46D177EC" w14:textId="4F17A803" w:rsidR="00067BFD" w:rsidRPr="00BF0831" w:rsidRDefault="00C9029D" w:rsidP="00067BFD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kern w:val="24"/>
                <w:sz w:val="22"/>
                <w:szCs w:val="22"/>
              </w:rPr>
              <w:t xml:space="preserve">Wilderness Evaluation, </w:t>
            </w:r>
            <w:r w:rsidR="00067BFD" w:rsidRPr="00BF0831">
              <w:rPr>
                <w:rFonts w:ascii="Helvetica" w:hAnsi="Helvetica" w:cs="Arial"/>
                <w:kern w:val="24"/>
                <w:sz w:val="22"/>
                <w:szCs w:val="22"/>
              </w:rPr>
              <w:t>No Overlap</w:t>
            </w:r>
          </w:p>
        </w:tc>
      </w:tr>
      <w:tr w:rsidR="00067BFD" w:rsidRPr="00BF0831" w14:paraId="5DF343B2" w14:textId="77777777" w:rsidTr="00067BFD">
        <w:tc>
          <w:tcPr>
            <w:tcW w:w="2538" w:type="dxa"/>
          </w:tcPr>
          <w:p w14:paraId="2E0DCCF6" w14:textId="77777777" w:rsidR="00067BFD" w:rsidRPr="00BF0831" w:rsidRDefault="00067BFD" w:rsidP="00067BFD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>Harper Creek</w:t>
            </w:r>
          </w:p>
        </w:tc>
        <w:tc>
          <w:tcPr>
            <w:tcW w:w="1778" w:type="dxa"/>
          </w:tcPr>
          <w:p w14:paraId="627CC4AB" w14:textId="77777777" w:rsidR="00067BFD" w:rsidRPr="00BF0831" w:rsidRDefault="00067BFD" w:rsidP="00067BFD">
            <w:pPr>
              <w:ind w:right="-144"/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>Wild</w:t>
            </w:r>
          </w:p>
        </w:tc>
        <w:tc>
          <w:tcPr>
            <w:tcW w:w="4522" w:type="dxa"/>
          </w:tcPr>
          <w:p w14:paraId="6791C303" w14:textId="77777777" w:rsidR="00067BFD" w:rsidRPr="00BF0831" w:rsidRDefault="00067BFD" w:rsidP="00067BFD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 xml:space="preserve">Lower Gorge = Wild Evaluation. Upper Gorge = Grouse WHAMA and Wild </w:t>
            </w:r>
            <w:proofErr w:type="spellStart"/>
            <w:r w:rsidRPr="00BF0831">
              <w:rPr>
                <w:rFonts w:ascii="Helvetica" w:hAnsi="Helvetica"/>
                <w:sz w:val="22"/>
                <w:szCs w:val="22"/>
              </w:rPr>
              <w:t>Eval</w:t>
            </w:r>
            <w:proofErr w:type="spellEnd"/>
            <w:r w:rsidRPr="00BF0831">
              <w:rPr>
                <w:rFonts w:ascii="Helvetica" w:hAnsi="Helvetica"/>
                <w:sz w:val="22"/>
                <w:szCs w:val="22"/>
              </w:rPr>
              <w:t xml:space="preserve">. </w:t>
            </w:r>
          </w:p>
        </w:tc>
      </w:tr>
      <w:tr w:rsidR="00067BFD" w:rsidRPr="00BF0831" w14:paraId="666E1A74" w14:textId="77777777" w:rsidTr="00067BFD">
        <w:tc>
          <w:tcPr>
            <w:tcW w:w="2538" w:type="dxa"/>
          </w:tcPr>
          <w:p w14:paraId="5878FC4C" w14:textId="77777777" w:rsidR="00067BFD" w:rsidRPr="00BF0831" w:rsidRDefault="00067BFD" w:rsidP="00067BFD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BF0831">
              <w:rPr>
                <w:rFonts w:ascii="Helvetica" w:hAnsi="Helvetica"/>
                <w:sz w:val="22"/>
                <w:szCs w:val="22"/>
              </w:rPr>
              <w:t>Gragg</w:t>
            </w:r>
            <w:proofErr w:type="spellEnd"/>
            <w:r w:rsidRPr="00BF0831">
              <w:rPr>
                <w:rFonts w:ascii="Helvetica" w:hAnsi="Helvetica"/>
                <w:sz w:val="22"/>
                <w:szCs w:val="22"/>
              </w:rPr>
              <w:t xml:space="preserve"> Prong</w:t>
            </w:r>
          </w:p>
        </w:tc>
        <w:tc>
          <w:tcPr>
            <w:tcW w:w="1778" w:type="dxa"/>
          </w:tcPr>
          <w:p w14:paraId="3473DA62" w14:textId="77777777" w:rsidR="00067BFD" w:rsidRPr="00BF0831" w:rsidRDefault="00067BFD" w:rsidP="00067BFD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>Wild</w:t>
            </w:r>
          </w:p>
        </w:tc>
        <w:tc>
          <w:tcPr>
            <w:tcW w:w="4522" w:type="dxa"/>
          </w:tcPr>
          <w:p w14:paraId="5B8DB538" w14:textId="77777777" w:rsidR="00067BFD" w:rsidRPr="00BF0831" w:rsidRDefault="00067BFD" w:rsidP="00067BFD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 xml:space="preserve">Mix of Wilderness </w:t>
            </w:r>
            <w:proofErr w:type="spellStart"/>
            <w:r w:rsidRPr="00BF0831">
              <w:rPr>
                <w:rFonts w:ascii="Helvetica" w:hAnsi="Helvetica"/>
                <w:sz w:val="22"/>
                <w:szCs w:val="22"/>
              </w:rPr>
              <w:t>Eval</w:t>
            </w:r>
            <w:proofErr w:type="spellEnd"/>
            <w:r w:rsidRPr="00BF0831">
              <w:rPr>
                <w:rFonts w:ascii="Helvetica" w:hAnsi="Helvetica"/>
                <w:sz w:val="22"/>
                <w:szCs w:val="22"/>
              </w:rPr>
              <w:t xml:space="preserve">, Grouse &amp; Turkey WHAMA Overlap with Wild </w:t>
            </w:r>
            <w:proofErr w:type="spellStart"/>
            <w:r w:rsidRPr="00BF0831">
              <w:rPr>
                <w:rFonts w:ascii="Helvetica" w:hAnsi="Helvetica"/>
                <w:sz w:val="22"/>
                <w:szCs w:val="22"/>
              </w:rPr>
              <w:t>Eval</w:t>
            </w:r>
            <w:proofErr w:type="spellEnd"/>
            <w:r w:rsidRPr="00BF0831">
              <w:rPr>
                <w:rFonts w:ascii="Helvetica" w:hAnsi="Helvetica"/>
                <w:sz w:val="22"/>
                <w:szCs w:val="22"/>
              </w:rPr>
              <w:t xml:space="preserve">. Lower Gorge = No Overlap. </w:t>
            </w:r>
          </w:p>
        </w:tc>
      </w:tr>
      <w:tr w:rsidR="00067BFD" w:rsidRPr="00BF0831" w14:paraId="12C72BFB" w14:textId="77777777" w:rsidTr="00067BFD">
        <w:tc>
          <w:tcPr>
            <w:tcW w:w="8838" w:type="dxa"/>
            <w:gridSpan w:val="3"/>
          </w:tcPr>
          <w:p w14:paraId="28F9D0AC" w14:textId="6B4B6341" w:rsidR="00067BFD" w:rsidRPr="00BF0831" w:rsidRDefault="00067BFD" w:rsidP="00067BFD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 xml:space="preserve">Currently Eligible: </w:t>
            </w:r>
            <w:r w:rsidRPr="00BF0831">
              <w:rPr>
                <w:rFonts w:ascii="Helvetica" w:hAnsi="Helvetica" w:cs="Arial"/>
                <w:color w:val="000000" w:themeColor="dark1"/>
                <w:kern w:val="24"/>
                <w:sz w:val="22"/>
                <w:szCs w:val="22"/>
              </w:rPr>
              <w:t>Linville River</w:t>
            </w:r>
          </w:p>
        </w:tc>
      </w:tr>
      <w:tr w:rsidR="00067BFD" w:rsidRPr="00BF0831" w14:paraId="53DFC762" w14:textId="77777777" w:rsidTr="00067BFD">
        <w:tc>
          <w:tcPr>
            <w:tcW w:w="8838" w:type="dxa"/>
            <w:gridSpan w:val="3"/>
          </w:tcPr>
          <w:p w14:paraId="7DEEF952" w14:textId="77777777" w:rsidR="00067BFD" w:rsidRPr="00BF0831" w:rsidRDefault="00067BFD" w:rsidP="00067BFD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>Currently Designated: Wilson Creek</w:t>
            </w:r>
          </w:p>
        </w:tc>
      </w:tr>
    </w:tbl>
    <w:p w14:paraId="5F949229" w14:textId="77777777" w:rsidR="00855DC0" w:rsidRPr="00BF0831" w:rsidRDefault="00855DC0">
      <w:pPr>
        <w:rPr>
          <w:rFonts w:ascii="Helvetica" w:hAnsi="Helvetica"/>
          <w:sz w:val="22"/>
          <w:szCs w:val="22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2538"/>
        <w:gridCol w:w="1778"/>
        <w:gridCol w:w="4522"/>
      </w:tblGrid>
      <w:tr w:rsidR="00351E9A" w:rsidRPr="00BF0831" w14:paraId="10FF0CE1" w14:textId="77777777" w:rsidTr="00351E9A">
        <w:tc>
          <w:tcPr>
            <w:tcW w:w="8838" w:type="dxa"/>
            <w:gridSpan w:val="3"/>
          </w:tcPr>
          <w:p w14:paraId="40D39B71" w14:textId="281481AD" w:rsidR="00351E9A" w:rsidRPr="00351E9A" w:rsidRDefault="00351E9A" w:rsidP="00351E9A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351E9A">
              <w:rPr>
                <w:rFonts w:ascii="Helvetica" w:hAnsi="Helvetica"/>
                <w:b/>
                <w:sz w:val="22"/>
                <w:szCs w:val="22"/>
              </w:rPr>
              <w:t>Pisgah Ranger District</w:t>
            </w:r>
          </w:p>
        </w:tc>
      </w:tr>
      <w:tr w:rsidR="0080263B" w:rsidRPr="00BF0831" w14:paraId="2357E0AC" w14:textId="77777777" w:rsidTr="0080263B">
        <w:tc>
          <w:tcPr>
            <w:tcW w:w="2538" w:type="dxa"/>
          </w:tcPr>
          <w:p w14:paraId="239DCA83" w14:textId="77777777" w:rsidR="0080263B" w:rsidRPr="00351E9A" w:rsidRDefault="0080263B" w:rsidP="00351E9A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351E9A">
              <w:rPr>
                <w:rFonts w:ascii="Helvetica" w:hAnsi="Helvetica"/>
                <w:b/>
                <w:sz w:val="22"/>
                <w:szCs w:val="22"/>
              </w:rPr>
              <w:t>Stream</w:t>
            </w:r>
          </w:p>
        </w:tc>
        <w:tc>
          <w:tcPr>
            <w:tcW w:w="1778" w:type="dxa"/>
          </w:tcPr>
          <w:p w14:paraId="776ED4F5" w14:textId="77777777" w:rsidR="0080263B" w:rsidRPr="00351E9A" w:rsidRDefault="0080263B" w:rsidP="00351E9A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351E9A">
              <w:rPr>
                <w:rFonts w:ascii="Helvetica" w:hAnsi="Helvetica"/>
                <w:b/>
                <w:sz w:val="22"/>
                <w:szCs w:val="22"/>
              </w:rPr>
              <w:t>Class</w:t>
            </w:r>
          </w:p>
        </w:tc>
        <w:tc>
          <w:tcPr>
            <w:tcW w:w="4522" w:type="dxa"/>
          </w:tcPr>
          <w:p w14:paraId="71ECC53E" w14:textId="77777777" w:rsidR="0080263B" w:rsidRPr="00351E9A" w:rsidRDefault="0080263B" w:rsidP="00351E9A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351E9A">
              <w:rPr>
                <w:rFonts w:ascii="Helvetica" w:hAnsi="Helvetica"/>
                <w:b/>
                <w:sz w:val="22"/>
                <w:szCs w:val="22"/>
              </w:rPr>
              <w:t>Comments</w:t>
            </w:r>
          </w:p>
        </w:tc>
      </w:tr>
      <w:tr w:rsidR="00BF0831" w:rsidRPr="00BF0831" w14:paraId="517A5E2E" w14:textId="77777777" w:rsidTr="0080263B">
        <w:tc>
          <w:tcPr>
            <w:tcW w:w="2538" w:type="dxa"/>
          </w:tcPr>
          <w:p w14:paraId="7D52F7C7" w14:textId="108EA927" w:rsidR="00BF0831" w:rsidRPr="00BF0831" w:rsidRDefault="00BF0831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 w:rsidRPr="00BF0831">
              <w:rPr>
                <w:rFonts w:ascii="Helvetica" w:hAnsi="Helvetica" w:cs="Arial"/>
                <w:bCs/>
                <w:kern w:val="24"/>
                <w:sz w:val="22"/>
                <w:szCs w:val="22"/>
              </w:rPr>
              <w:t>West Fork Pigeon</w:t>
            </w:r>
            <w:r w:rsidR="00AB2922">
              <w:rPr>
                <w:rFonts w:ascii="Helvetica" w:hAnsi="Helvetica" w:cs="Arial"/>
                <w:bCs/>
                <w:kern w:val="24"/>
                <w:sz w:val="22"/>
                <w:szCs w:val="22"/>
              </w:rPr>
              <w:t xml:space="preserve"> River</w:t>
            </w:r>
          </w:p>
        </w:tc>
        <w:tc>
          <w:tcPr>
            <w:tcW w:w="1778" w:type="dxa"/>
          </w:tcPr>
          <w:p w14:paraId="72F89091" w14:textId="33DC471A" w:rsidR="00BF0831" w:rsidRPr="00BF0831" w:rsidRDefault="001B2199" w:rsidP="0080263B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Scenic</w:t>
            </w:r>
          </w:p>
        </w:tc>
        <w:tc>
          <w:tcPr>
            <w:tcW w:w="4522" w:type="dxa"/>
          </w:tcPr>
          <w:p w14:paraId="44CEED82" w14:textId="42751930" w:rsidR="00BF0831" w:rsidRPr="00BF0831" w:rsidRDefault="00BF0831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 w:rsidRPr="00BF0831">
              <w:rPr>
                <w:rFonts w:ascii="Helvetica" w:hAnsi="Helvetica" w:cs="Arial"/>
                <w:bCs/>
                <w:kern w:val="24"/>
                <w:sz w:val="22"/>
                <w:szCs w:val="22"/>
              </w:rPr>
              <w:t>Des.</w:t>
            </w:r>
            <w:r w:rsidR="00AB2922">
              <w:rPr>
                <w:rFonts w:ascii="Helvetica" w:hAnsi="Helvetica" w:cs="Arial"/>
                <w:bCs/>
                <w:kern w:val="24"/>
                <w:sz w:val="22"/>
                <w:szCs w:val="22"/>
              </w:rPr>
              <w:t xml:space="preserve"> </w:t>
            </w:r>
            <w:r w:rsidRPr="00BF0831">
              <w:rPr>
                <w:rFonts w:ascii="Helvetica" w:hAnsi="Helvetica" w:cs="Arial"/>
                <w:bCs/>
                <w:kern w:val="24"/>
                <w:sz w:val="22"/>
                <w:szCs w:val="22"/>
              </w:rPr>
              <w:t>Wilderness + No Proposal</w:t>
            </w:r>
          </w:p>
        </w:tc>
      </w:tr>
      <w:tr w:rsidR="00BF0831" w:rsidRPr="00BF0831" w14:paraId="4CFEA759" w14:textId="77777777" w:rsidTr="0080263B">
        <w:tc>
          <w:tcPr>
            <w:tcW w:w="2538" w:type="dxa"/>
          </w:tcPr>
          <w:p w14:paraId="5E7BEF43" w14:textId="4F0AD59A" w:rsidR="00BF0831" w:rsidRPr="00BF0831" w:rsidRDefault="00C9029D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kern w:val="24"/>
                <w:sz w:val="22"/>
                <w:szCs w:val="22"/>
              </w:rPr>
              <w:t>Big East</w:t>
            </w:r>
            <w:r w:rsidR="00BF0831" w:rsidRPr="00BF0831">
              <w:rPr>
                <w:rFonts w:ascii="Helvetica" w:hAnsi="Helvetica" w:cs="Arial"/>
                <w:kern w:val="24"/>
                <w:sz w:val="22"/>
                <w:szCs w:val="22"/>
              </w:rPr>
              <w:t xml:space="preserve"> Fork Pigeon </w:t>
            </w:r>
            <w:r w:rsidR="00AB2922">
              <w:rPr>
                <w:rFonts w:ascii="Helvetica" w:hAnsi="Helvetica" w:cs="Arial"/>
                <w:kern w:val="24"/>
                <w:sz w:val="22"/>
                <w:szCs w:val="22"/>
              </w:rPr>
              <w:t xml:space="preserve">River </w:t>
            </w:r>
            <w:r w:rsidR="00BF0831" w:rsidRPr="00BF0831">
              <w:rPr>
                <w:rFonts w:ascii="Helvetica" w:hAnsi="Helvetica" w:cs="Arial"/>
                <w:kern w:val="24"/>
                <w:sz w:val="22"/>
                <w:szCs w:val="22"/>
              </w:rPr>
              <w:t>Addition</w:t>
            </w:r>
          </w:p>
        </w:tc>
        <w:tc>
          <w:tcPr>
            <w:tcW w:w="1778" w:type="dxa"/>
          </w:tcPr>
          <w:p w14:paraId="5396D466" w14:textId="24A092C1" w:rsidR="00BF0831" w:rsidRPr="00BF0831" w:rsidRDefault="001B2199" w:rsidP="0080263B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Scenic</w:t>
            </w:r>
          </w:p>
        </w:tc>
        <w:tc>
          <w:tcPr>
            <w:tcW w:w="4522" w:type="dxa"/>
          </w:tcPr>
          <w:p w14:paraId="5C5F3EF2" w14:textId="77777777" w:rsidR="00BF0831" w:rsidRPr="00BF0831" w:rsidRDefault="00BF0831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 w:rsidRPr="00BF0831">
              <w:rPr>
                <w:rFonts w:ascii="Helvetica" w:hAnsi="Helvetica" w:cs="Arial"/>
                <w:color w:val="000000" w:themeColor="dark1"/>
                <w:kern w:val="24"/>
                <w:sz w:val="22"/>
                <w:szCs w:val="22"/>
              </w:rPr>
              <w:t>No Proposal</w:t>
            </w:r>
          </w:p>
        </w:tc>
      </w:tr>
      <w:tr w:rsidR="005036F7" w:rsidRPr="00BF0831" w14:paraId="3912C04C" w14:textId="77777777" w:rsidTr="0080263B">
        <w:tc>
          <w:tcPr>
            <w:tcW w:w="2538" w:type="dxa"/>
          </w:tcPr>
          <w:p w14:paraId="32A581C5" w14:textId="1E457958" w:rsidR="005036F7" w:rsidRPr="00BF0831" w:rsidRDefault="005036F7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kern w:val="24"/>
                <w:sz w:val="22"/>
                <w:szCs w:val="22"/>
              </w:rPr>
            </w:pPr>
            <w:r>
              <w:rPr>
                <w:rFonts w:ascii="Helvetica" w:hAnsi="Helvetica" w:cs="Arial"/>
                <w:kern w:val="24"/>
                <w:sz w:val="22"/>
                <w:szCs w:val="22"/>
              </w:rPr>
              <w:t>Little East Fork Pigeon</w:t>
            </w:r>
            <w:r w:rsidR="00AB2922">
              <w:rPr>
                <w:rFonts w:ascii="Helvetica" w:hAnsi="Helvetica" w:cs="Arial"/>
                <w:kern w:val="24"/>
                <w:sz w:val="22"/>
                <w:szCs w:val="22"/>
              </w:rPr>
              <w:t xml:space="preserve"> River</w:t>
            </w:r>
          </w:p>
        </w:tc>
        <w:tc>
          <w:tcPr>
            <w:tcW w:w="1778" w:type="dxa"/>
          </w:tcPr>
          <w:p w14:paraId="12701FC9" w14:textId="7344F884" w:rsidR="005036F7" w:rsidRDefault="005036F7" w:rsidP="0080263B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Wild</w:t>
            </w:r>
          </w:p>
        </w:tc>
        <w:tc>
          <w:tcPr>
            <w:tcW w:w="4522" w:type="dxa"/>
          </w:tcPr>
          <w:p w14:paraId="728024DA" w14:textId="2DCE47DC" w:rsidR="005036F7" w:rsidRPr="00BF0831" w:rsidRDefault="005036F7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dark1"/>
                <w:kern w:val="24"/>
                <w:sz w:val="22"/>
                <w:szCs w:val="22"/>
              </w:rPr>
              <w:t xml:space="preserve">Wilderness – No Overlap. </w:t>
            </w:r>
          </w:p>
        </w:tc>
      </w:tr>
      <w:tr w:rsidR="005036F7" w:rsidRPr="00BF0831" w14:paraId="1E78D8E0" w14:textId="77777777" w:rsidTr="0080263B">
        <w:tc>
          <w:tcPr>
            <w:tcW w:w="2538" w:type="dxa"/>
          </w:tcPr>
          <w:p w14:paraId="14EA5661" w14:textId="26901BCF" w:rsidR="005036F7" w:rsidRDefault="005036F7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kern w:val="24"/>
                <w:sz w:val="22"/>
                <w:szCs w:val="22"/>
              </w:rPr>
            </w:pPr>
            <w:r>
              <w:rPr>
                <w:rFonts w:ascii="Helvetica" w:hAnsi="Helvetica" w:cs="Arial"/>
                <w:kern w:val="24"/>
                <w:sz w:val="22"/>
                <w:szCs w:val="22"/>
              </w:rPr>
              <w:t>Flat Laurel Creek</w:t>
            </w:r>
          </w:p>
        </w:tc>
        <w:tc>
          <w:tcPr>
            <w:tcW w:w="1778" w:type="dxa"/>
          </w:tcPr>
          <w:p w14:paraId="7D0084D3" w14:textId="01878D00" w:rsidR="005036F7" w:rsidRDefault="005036F7" w:rsidP="0080263B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Wild</w:t>
            </w:r>
          </w:p>
        </w:tc>
        <w:tc>
          <w:tcPr>
            <w:tcW w:w="4522" w:type="dxa"/>
          </w:tcPr>
          <w:p w14:paraId="17F49EB2" w14:textId="14D44BA1" w:rsidR="005036F7" w:rsidRDefault="00067BFD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dark1"/>
                <w:kern w:val="24"/>
                <w:sz w:val="22"/>
                <w:szCs w:val="22"/>
              </w:rPr>
              <w:t>Wilderness – No Overlap.</w:t>
            </w:r>
          </w:p>
        </w:tc>
      </w:tr>
      <w:tr w:rsidR="00AB2922" w:rsidRPr="00BF0831" w14:paraId="0AC5F800" w14:textId="77777777" w:rsidTr="0080263B">
        <w:tc>
          <w:tcPr>
            <w:tcW w:w="2538" w:type="dxa"/>
          </w:tcPr>
          <w:p w14:paraId="7EC88D06" w14:textId="1FAB1E96" w:rsidR="00AB2922" w:rsidRDefault="00AB2922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kern w:val="24"/>
                <w:sz w:val="22"/>
                <w:szCs w:val="22"/>
              </w:rPr>
            </w:pPr>
            <w:r w:rsidRPr="00BF0831">
              <w:rPr>
                <w:rFonts w:ascii="Helvetica" w:hAnsi="Helvetica" w:cs="Arial"/>
                <w:kern w:val="24"/>
                <w:sz w:val="22"/>
                <w:szCs w:val="22"/>
              </w:rPr>
              <w:t>Thompson River</w:t>
            </w:r>
          </w:p>
        </w:tc>
        <w:tc>
          <w:tcPr>
            <w:tcW w:w="1778" w:type="dxa"/>
          </w:tcPr>
          <w:p w14:paraId="6ED7254C" w14:textId="02C13517" w:rsidR="00AB2922" w:rsidRDefault="00AB2922" w:rsidP="0080263B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Wild</w:t>
            </w:r>
          </w:p>
        </w:tc>
        <w:tc>
          <w:tcPr>
            <w:tcW w:w="4522" w:type="dxa"/>
          </w:tcPr>
          <w:p w14:paraId="4EBEDA35" w14:textId="491E699A" w:rsidR="00AB2922" w:rsidRDefault="00AB2922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color w:val="000000" w:themeColor="dark1"/>
                <w:kern w:val="24"/>
                <w:sz w:val="22"/>
                <w:szCs w:val="22"/>
              </w:rPr>
            </w:pPr>
            <w:r w:rsidRPr="00BF0831">
              <w:rPr>
                <w:rFonts w:ascii="Helvetica" w:hAnsi="Helvetica" w:cs="Arial"/>
                <w:bCs/>
                <w:kern w:val="24"/>
                <w:sz w:val="22"/>
                <w:szCs w:val="22"/>
              </w:rPr>
              <w:t>Natural Heritage (No Overlap)</w:t>
            </w:r>
          </w:p>
        </w:tc>
      </w:tr>
      <w:tr w:rsidR="0080263B" w:rsidRPr="00BF0831" w14:paraId="2FACFD7D" w14:textId="77777777" w:rsidTr="0080263B">
        <w:tc>
          <w:tcPr>
            <w:tcW w:w="2538" w:type="dxa"/>
          </w:tcPr>
          <w:p w14:paraId="7A03FA77" w14:textId="6A4CEC73" w:rsidR="0080263B" w:rsidRPr="00BF0831" w:rsidRDefault="00BF0831" w:rsidP="0080263B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 w:rsidRPr="00BF0831">
              <w:rPr>
                <w:rFonts w:ascii="Helvetica" w:hAnsi="Helvetica" w:cs="Arial"/>
                <w:sz w:val="22"/>
                <w:szCs w:val="22"/>
              </w:rPr>
              <w:t>North Fork F</w:t>
            </w:r>
            <w:r w:rsidR="00067BFD">
              <w:rPr>
                <w:rFonts w:ascii="Helvetica" w:hAnsi="Helvetica" w:cs="Arial"/>
                <w:sz w:val="22"/>
                <w:szCs w:val="22"/>
              </w:rPr>
              <w:t xml:space="preserve">rench </w:t>
            </w:r>
            <w:r w:rsidRPr="00BF0831">
              <w:rPr>
                <w:rFonts w:ascii="Helvetica" w:hAnsi="Helvetica" w:cs="Arial"/>
                <w:sz w:val="22"/>
                <w:szCs w:val="22"/>
              </w:rPr>
              <w:t>B</w:t>
            </w:r>
            <w:r w:rsidR="00067BFD">
              <w:rPr>
                <w:rFonts w:ascii="Helvetica" w:hAnsi="Helvetica" w:cs="Arial"/>
                <w:sz w:val="22"/>
                <w:szCs w:val="22"/>
              </w:rPr>
              <w:t>road</w:t>
            </w:r>
            <w:r w:rsidRPr="00BF0831">
              <w:rPr>
                <w:rFonts w:ascii="Helvetica" w:hAnsi="Helvetica" w:cs="Arial"/>
                <w:sz w:val="22"/>
                <w:szCs w:val="22"/>
              </w:rPr>
              <w:t xml:space="preserve"> River</w:t>
            </w:r>
            <w:r w:rsidR="00AB2922">
              <w:rPr>
                <w:rFonts w:ascii="Helvetica" w:hAnsi="Helvetica" w:cs="Arial"/>
                <w:sz w:val="22"/>
                <w:szCs w:val="22"/>
              </w:rPr>
              <w:t xml:space="preserve"> </w:t>
            </w:r>
            <w:proofErr w:type="spellStart"/>
            <w:r w:rsidR="00AB2922">
              <w:rPr>
                <w:rFonts w:ascii="Helvetica" w:hAnsi="Helvetica" w:cs="Arial"/>
                <w:sz w:val="22"/>
                <w:szCs w:val="22"/>
              </w:rPr>
              <w:t>River</w:t>
            </w:r>
            <w:proofErr w:type="spellEnd"/>
          </w:p>
        </w:tc>
        <w:tc>
          <w:tcPr>
            <w:tcW w:w="1778" w:type="dxa"/>
          </w:tcPr>
          <w:p w14:paraId="05AC9F7F" w14:textId="51A7A3FE" w:rsidR="0080263B" w:rsidRPr="00BF0831" w:rsidRDefault="001B2199" w:rsidP="0080263B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Scenic</w:t>
            </w:r>
          </w:p>
        </w:tc>
        <w:tc>
          <w:tcPr>
            <w:tcW w:w="4522" w:type="dxa"/>
          </w:tcPr>
          <w:p w14:paraId="4A6F6CC7" w14:textId="77777777" w:rsidR="0080263B" w:rsidRPr="00BF0831" w:rsidRDefault="00BF0831" w:rsidP="00BF0831">
            <w:pPr>
              <w:pStyle w:val="NormalWeb"/>
              <w:rPr>
                <w:rFonts w:ascii="Helvetica" w:hAnsi="Helvetica" w:cs="Arial"/>
                <w:sz w:val="22"/>
                <w:szCs w:val="22"/>
              </w:rPr>
            </w:pPr>
            <w:r w:rsidRPr="00BF0831">
              <w:rPr>
                <w:rFonts w:ascii="Helvetica" w:hAnsi="Helvetica" w:cs="Arial"/>
                <w:sz w:val="22"/>
                <w:szCs w:val="22"/>
              </w:rPr>
              <w:t xml:space="preserve">Lower Gorge = mix of no proposal, Turkey WHAMA, and Nat. Heritage Area (overlap).  AW Proposal: Recreational WSR Eligible. No AW WSR proposal on reach upstream of private property (WHAMA), but possible </w:t>
            </w:r>
            <w:r w:rsidRPr="00BF0831">
              <w:rPr>
                <w:rFonts w:ascii="Helvetica" w:hAnsi="Helvetica" w:cs="Arial"/>
                <w:sz w:val="22"/>
                <w:szCs w:val="22"/>
              </w:rPr>
              <w:lastRenderedPageBreak/>
              <w:t xml:space="preserve">link up with Courthouse Creek. </w:t>
            </w:r>
          </w:p>
        </w:tc>
      </w:tr>
      <w:tr w:rsidR="0080263B" w:rsidRPr="00BF0831" w14:paraId="4433449F" w14:textId="77777777" w:rsidTr="0080263B">
        <w:tc>
          <w:tcPr>
            <w:tcW w:w="2538" w:type="dxa"/>
          </w:tcPr>
          <w:p w14:paraId="1A856D2B" w14:textId="77777777" w:rsidR="0080263B" w:rsidRPr="00BF0831" w:rsidRDefault="00BF0831" w:rsidP="0080263B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lastRenderedPageBreak/>
              <w:t>Courthouse Creek</w:t>
            </w:r>
          </w:p>
        </w:tc>
        <w:tc>
          <w:tcPr>
            <w:tcW w:w="1778" w:type="dxa"/>
          </w:tcPr>
          <w:p w14:paraId="0BB9CC69" w14:textId="77777777" w:rsidR="0080263B" w:rsidRPr="00BF0831" w:rsidRDefault="00BF0831" w:rsidP="0080263B">
            <w:pPr>
              <w:ind w:right="-144"/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>Wild</w:t>
            </w:r>
          </w:p>
        </w:tc>
        <w:tc>
          <w:tcPr>
            <w:tcW w:w="4522" w:type="dxa"/>
          </w:tcPr>
          <w:p w14:paraId="71E39E0D" w14:textId="77777777" w:rsidR="0080263B" w:rsidRPr="00BF0831" w:rsidRDefault="00BF0831" w:rsidP="00BF0831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 xml:space="preserve">Mostly overlap of Wilderness Evaluation, Nat Heritage Area, Grouse WHAMA, </w:t>
            </w:r>
            <w:proofErr w:type="gramStart"/>
            <w:r w:rsidRPr="00BF0831">
              <w:rPr>
                <w:rFonts w:ascii="Helvetica" w:hAnsi="Helvetica"/>
                <w:sz w:val="22"/>
                <w:szCs w:val="22"/>
              </w:rPr>
              <w:t>TWS</w:t>
            </w:r>
            <w:proofErr w:type="gramEnd"/>
            <w:r w:rsidRPr="00BF0831">
              <w:rPr>
                <w:rFonts w:ascii="Helvetica" w:hAnsi="Helvetica"/>
                <w:sz w:val="22"/>
                <w:szCs w:val="22"/>
              </w:rPr>
              <w:t xml:space="preserve"> Backcountry. </w:t>
            </w:r>
          </w:p>
        </w:tc>
      </w:tr>
      <w:tr w:rsidR="0080263B" w:rsidRPr="00BF0831" w14:paraId="3EE905EE" w14:textId="77777777" w:rsidTr="0080263B">
        <w:tc>
          <w:tcPr>
            <w:tcW w:w="2538" w:type="dxa"/>
          </w:tcPr>
          <w:p w14:paraId="7DDC50D0" w14:textId="77777777" w:rsidR="0080263B" w:rsidRPr="00BF0831" w:rsidRDefault="00BF0831" w:rsidP="0080263B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>Looking Glass Creek</w:t>
            </w:r>
          </w:p>
        </w:tc>
        <w:tc>
          <w:tcPr>
            <w:tcW w:w="1778" w:type="dxa"/>
          </w:tcPr>
          <w:p w14:paraId="08153F97" w14:textId="77777777" w:rsidR="0080263B" w:rsidRPr="00BF0831" w:rsidRDefault="00BF0831" w:rsidP="0080263B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>Recreation</w:t>
            </w:r>
          </w:p>
        </w:tc>
        <w:tc>
          <w:tcPr>
            <w:tcW w:w="4522" w:type="dxa"/>
          </w:tcPr>
          <w:p w14:paraId="3235396E" w14:textId="77777777" w:rsidR="0080263B" w:rsidRPr="00BF0831" w:rsidRDefault="00BF0831" w:rsidP="0080263B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 xml:space="preserve">Mix of Looking Glass Scenic Area, Wilderness </w:t>
            </w:r>
            <w:proofErr w:type="spellStart"/>
            <w:r w:rsidRPr="00BF0831">
              <w:rPr>
                <w:rFonts w:ascii="Helvetica" w:hAnsi="Helvetica"/>
                <w:sz w:val="22"/>
                <w:szCs w:val="22"/>
              </w:rPr>
              <w:t>Eval</w:t>
            </w:r>
            <w:proofErr w:type="spellEnd"/>
            <w:r w:rsidRPr="00BF0831">
              <w:rPr>
                <w:rFonts w:ascii="Helvetica" w:hAnsi="Helvetica"/>
                <w:sz w:val="22"/>
                <w:szCs w:val="22"/>
              </w:rPr>
              <w:t xml:space="preserve">, Nat Heritage Area, Deer and Grouse WHAMA. Very minimal overlap. </w:t>
            </w:r>
          </w:p>
        </w:tc>
      </w:tr>
      <w:tr w:rsidR="0080263B" w:rsidRPr="00BF0831" w14:paraId="0937EC14" w14:textId="77777777" w:rsidTr="0080263B">
        <w:tc>
          <w:tcPr>
            <w:tcW w:w="2538" w:type="dxa"/>
          </w:tcPr>
          <w:p w14:paraId="0C95548E" w14:textId="2417DC8F" w:rsidR="0080263B" w:rsidRPr="00BF0831" w:rsidRDefault="00BF0831" w:rsidP="0080263B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 w:rsidRPr="00BF0831">
              <w:rPr>
                <w:rFonts w:ascii="Helvetica" w:hAnsi="Helvetica" w:cs="Arial"/>
                <w:sz w:val="22"/>
                <w:szCs w:val="22"/>
              </w:rPr>
              <w:t>Middle Prong Pigeon</w:t>
            </w:r>
            <w:r w:rsidR="00AB2922">
              <w:rPr>
                <w:rFonts w:ascii="Helvetica" w:hAnsi="Helvetica" w:cs="Arial"/>
                <w:sz w:val="22"/>
                <w:szCs w:val="22"/>
              </w:rPr>
              <w:t xml:space="preserve"> River</w:t>
            </w:r>
          </w:p>
        </w:tc>
        <w:tc>
          <w:tcPr>
            <w:tcW w:w="1778" w:type="dxa"/>
          </w:tcPr>
          <w:p w14:paraId="57D97DF0" w14:textId="77777777" w:rsidR="0080263B" w:rsidRPr="00BF0831" w:rsidRDefault="00BF0831" w:rsidP="0080263B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>Wild + Recreation</w:t>
            </w:r>
          </w:p>
        </w:tc>
        <w:tc>
          <w:tcPr>
            <w:tcW w:w="4522" w:type="dxa"/>
          </w:tcPr>
          <w:p w14:paraId="4DC13C6C" w14:textId="77777777" w:rsidR="0080263B" w:rsidRPr="00BF0831" w:rsidRDefault="00BF0831" w:rsidP="00BF0831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 xml:space="preserve">Mix Wilderness, Deer WHAMA, Overlap. </w:t>
            </w:r>
          </w:p>
        </w:tc>
      </w:tr>
      <w:tr w:rsidR="0080263B" w:rsidRPr="00BF0831" w14:paraId="6197DC39" w14:textId="77777777" w:rsidTr="0080263B">
        <w:tc>
          <w:tcPr>
            <w:tcW w:w="8838" w:type="dxa"/>
            <w:gridSpan w:val="3"/>
          </w:tcPr>
          <w:p w14:paraId="416883DF" w14:textId="656C89B7" w:rsidR="0080263B" w:rsidRPr="00BF0831" w:rsidRDefault="0080263B" w:rsidP="00004465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>Currently Eligible: North Mills River, South Mills River, Big East Fork Pi</w:t>
            </w:r>
            <w:r w:rsidR="00BF0831" w:rsidRPr="00BF0831">
              <w:rPr>
                <w:rFonts w:ascii="Helvetica" w:hAnsi="Helvetica"/>
                <w:sz w:val="22"/>
                <w:szCs w:val="22"/>
              </w:rPr>
              <w:t xml:space="preserve">geon </w:t>
            </w:r>
            <w:r w:rsidR="00AB2922">
              <w:rPr>
                <w:rFonts w:ascii="Helvetica" w:hAnsi="Helvetica"/>
                <w:sz w:val="22"/>
                <w:szCs w:val="22"/>
              </w:rPr>
              <w:t>River</w:t>
            </w:r>
            <w:r w:rsidR="00C9029D"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004465">
              <w:rPr>
                <w:rFonts w:ascii="Helvetica" w:hAnsi="Helvetica"/>
                <w:sz w:val="22"/>
                <w:szCs w:val="22"/>
              </w:rPr>
              <w:t>+ Dark and Yellowstone Prongs</w:t>
            </w:r>
            <w:r w:rsidR="00AB2922">
              <w:rPr>
                <w:rFonts w:ascii="Helvetica" w:hAnsi="Helvetica"/>
                <w:sz w:val="22"/>
                <w:szCs w:val="22"/>
              </w:rPr>
              <w:t>, Davidson River</w:t>
            </w:r>
            <w:r w:rsidRPr="00BF0831">
              <w:rPr>
                <w:rFonts w:ascii="Helvetica" w:hAnsi="Helvetica"/>
                <w:sz w:val="22"/>
                <w:szCs w:val="22"/>
              </w:rPr>
              <w:t xml:space="preserve"> </w:t>
            </w:r>
          </w:p>
        </w:tc>
      </w:tr>
      <w:tr w:rsidR="0080263B" w:rsidRPr="00BF0831" w14:paraId="04662E7F" w14:textId="77777777" w:rsidTr="0080263B">
        <w:tc>
          <w:tcPr>
            <w:tcW w:w="8838" w:type="dxa"/>
            <w:gridSpan w:val="3"/>
          </w:tcPr>
          <w:p w14:paraId="19E86B39" w14:textId="2E069D5F" w:rsidR="0080263B" w:rsidRPr="00BF0831" w:rsidRDefault="0080263B" w:rsidP="00AB2922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 xml:space="preserve">Currently Designated: </w:t>
            </w:r>
            <w:proofErr w:type="spellStart"/>
            <w:r w:rsidR="00AB2922">
              <w:rPr>
                <w:rFonts w:ascii="Helvetica" w:hAnsi="Helvetica"/>
                <w:sz w:val="22"/>
                <w:szCs w:val="22"/>
              </w:rPr>
              <w:t>Horsepasture</w:t>
            </w:r>
            <w:proofErr w:type="spellEnd"/>
            <w:r w:rsidR="00AB2922">
              <w:rPr>
                <w:rFonts w:ascii="Helvetica" w:hAnsi="Helvetica"/>
                <w:sz w:val="22"/>
                <w:szCs w:val="22"/>
              </w:rPr>
              <w:t xml:space="preserve"> River</w:t>
            </w:r>
          </w:p>
        </w:tc>
      </w:tr>
    </w:tbl>
    <w:p w14:paraId="207D3D2A" w14:textId="77777777" w:rsidR="005036F7" w:rsidRPr="00BF0831" w:rsidRDefault="005036F7" w:rsidP="00E15538">
      <w:pPr>
        <w:rPr>
          <w:rFonts w:ascii="Helvetica" w:hAnsi="Helvetica"/>
          <w:sz w:val="22"/>
          <w:szCs w:val="22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2538"/>
        <w:gridCol w:w="1778"/>
        <w:gridCol w:w="4522"/>
      </w:tblGrid>
      <w:tr w:rsidR="00351E9A" w:rsidRPr="00BF0831" w14:paraId="3EAC3555" w14:textId="77777777" w:rsidTr="00351E9A">
        <w:tc>
          <w:tcPr>
            <w:tcW w:w="8838" w:type="dxa"/>
            <w:gridSpan w:val="3"/>
          </w:tcPr>
          <w:p w14:paraId="068BDD0F" w14:textId="6D30BC0F" w:rsidR="00351E9A" w:rsidRPr="00351E9A" w:rsidRDefault="00351E9A" w:rsidP="00067BFD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351E9A">
              <w:rPr>
                <w:rFonts w:ascii="Helvetica" w:hAnsi="Helvetica"/>
                <w:b/>
                <w:sz w:val="22"/>
                <w:szCs w:val="22"/>
              </w:rPr>
              <w:t>Nantahala Ranger District</w:t>
            </w:r>
          </w:p>
        </w:tc>
      </w:tr>
      <w:tr w:rsidR="0080263B" w:rsidRPr="00BF0831" w14:paraId="7BE66D95" w14:textId="77777777" w:rsidTr="0080263B">
        <w:tc>
          <w:tcPr>
            <w:tcW w:w="2538" w:type="dxa"/>
          </w:tcPr>
          <w:p w14:paraId="6F86D026" w14:textId="77777777" w:rsidR="0080263B" w:rsidRPr="00351E9A" w:rsidRDefault="0080263B" w:rsidP="00351E9A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351E9A">
              <w:rPr>
                <w:rFonts w:ascii="Helvetica" w:hAnsi="Helvetica"/>
                <w:b/>
                <w:sz w:val="22"/>
                <w:szCs w:val="22"/>
              </w:rPr>
              <w:t>Stream</w:t>
            </w:r>
          </w:p>
        </w:tc>
        <w:tc>
          <w:tcPr>
            <w:tcW w:w="1778" w:type="dxa"/>
          </w:tcPr>
          <w:p w14:paraId="21EC2C94" w14:textId="77777777" w:rsidR="0080263B" w:rsidRPr="00351E9A" w:rsidRDefault="0080263B" w:rsidP="00351E9A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351E9A">
              <w:rPr>
                <w:rFonts w:ascii="Helvetica" w:hAnsi="Helvetica"/>
                <w:b/>
                <w:sz w:val="22"/>
                <w:szCs w:val="22"/>
              </w:rPr>
              <w:t>Class</w:t>
            </w:r>
          </w:p>
        </w:tc>
        <w:tc>
          <w:tcPr>
            <w:tcW w:w="4522" w:type="dxa"/>
          </w:tcPr>
          <w:p w14:paraId="7C76FD75" w14:textId="77777777" w:rsidR="0080263B" w:rsidRPr="00351E9A" w:rsidRDefault="0080263B" w:rsidP="00351E9A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351E9A">
              <w:rPr>
                <w:rFonts w:ascii="Helvetica" w:hAnsi="Helvetica"/>
                <w:b/>
                <w:sz w:val="22"/>
                <w:szCs w:val="22"/>
              </w:rPr>
              <w:t>Comments</w:t>
            </w:r>
          </w:p>
        </w:tc>
      </w:tr>
      <w:tr w:rsidR="00BF0831" w:rsidRPr="00BF0831" w14:paraId="77E5FF1D" w14:textId="77777777" w:rsidTr="0080263B">
        <w:tc>
          <w:tcPr>
            <w:tcW w:w="2538" w:type="dxa"/>
          </w:tcPr>
          <w:p w14:paraId="3CD68B7A" w14:textId="6D044BC4" w:rsidR="00BF0831" w:rsidRPr="00BF0831" w:rsidRDefault="00004465" w:rsidP="00AB2922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kern w:val="24"/>
                <w:sz w:val="22"/>
                <w:szCs w:val="22"/>
              </w:rPr>
              <w:t>E</w:t>
            </w:r>
            <w:r w:rsidR="00AB2922">
              <w:rPr>
                <w:rFonts w:ascii="Helvetica" w:hAnsi="Helvetica" w:cs="Arial"/>
                <w:kern w:val="24"/>
                <w:sz w:val="22"/>
                <w:szCs w:val="22"/>
              </w:rPr>
              <w:t xml:space="preserve">ast </w:t>
            </w:r>
            <w:r>
              <w:rPr>
                <w:rFonts w:ascii="Helvetica" w:hAnsi="Helvetica" w:cs="Arial"/>
                <w:kern w:val="24"/>
                <w:sz w:val="22"/>
                <w:szCs w:val="22"/>
              </w:rPr>
              <w:t>F</w:t>
            </w:r>
            <w:r w:rsidR="00AB2922">
              <w:rPr>
                <w:rFonts w:ascii="Helvetica" w:hAnsi="Helvetica" w:cs="Arial"/>
                <w:kern w:val="24"/>
                <w:sz w:val="22"/>
                <w:szCs w:val="22"/>
              </w:rPr>
              <w:t>ork</w:t>
            </w:r>
            <w:r>
              <w:rPr>
                <w:rFonts w:ascii="Helvetica" w:hAnsi="Helvetica" w:cs="Arial"/>
                <w:kern w:val="2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Arial"/>
                <w:kern w:val="24"/>
                <w:sz w:val="22"/>
                <w:szCs w:val="22"/>
              </w:rPr>
              <w:t>Tuck</w:t>
            </w:r>
            <w:r w:rsidR="00AB2922">
              <w:rPr>
                <w:rFonts w:ascii="Helvetica" w:hAnsi="Helvetica" w:cs="Arial"/>
                <w:kern w:val="24"/>
                <w:sz w:val="22"/>
                <w:szCs w:val="22"/>
              </w:rPr>
              <w:t>asegee</w:t>
            </w:r>
            <w:proofErr w:type="spellEnd"/>
          </w:p>
        </w:tc>
        <w:tc>
          <w:tcPr>
            <w:tcW w:w="1778" w:type="dxa"/>
          </w:tcPr>
          <w:p w14:paraId="0DB1A7FB" w14:textId="1064DB78" w:rsidR="00BF0831" w:rsidRPr="00BF0831" w:rsidRDefault="00351E9A" w:rsidP="0080263B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Wild</w:t>
            </w:r>
          </w:p>
        </w:tc>
        <w:tc>
          <w:tcPr>
            <w:tcW w:w="4522" w:type="dxa"/>
          </w:tcPr>
          <w:p w14:paraId="738607CB" w14:textId="53B95E96" w:rsidR="00BF0831" w:rsidRPr="00BF0831" w:rsidRDefault="00AB2922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kern w:val="24"/>
                <w:sz w:val="22"/>
                <w:szCs w:val="22"/>
              </w:rPr>
              <w:t xml:space="preserve">Wilderness </w:t>
            </w:r>
            <w:proofErr w:type="spellStart"/>
            <w:r>
              <w:rPr>
                <w:rFonts w:ascii="Helvetica" w:hAnsi="Helvetica" w:cs="Arial"/>
                <w:kern w:val="24"/>
                <w:sz w:val="22"/>
                <w:szCs w:val="22"/>
              </w:rPr>
              <w:t>Eval</w:t>
            </w:r>
            <w:proofErr w:type="spellEnd"/>
            <w:r>
              <w:rPr>
                <w:rFonts w:ascii="Helvetica" w:hAnsi="Helvetica" w:cs="Arial"/>
                <w:kern w:val="24"/>
                <w:sz w:val="22"/>
                <w:szCs w:val="22"/>
              </w:rPr>
              <w:t xml:space="preserve"> + Nat heritage Area</w:t>
            </w:r>
            <w:r w:rsidR="00BF0831" w:rsidRPr="00BF0831">
              <w:rPr>
                <w:rFonts w:ascii="Helvetica" w:hAnsi="Helvetica" w:cs="Arial"/>
                <w:kern w:val="24"/>
                <w:sz w:val="22"/>
                <w:szCs w:val="22"/>
              </w:rPr>
              <w:t xml:space="preserve"> (No Overlap)</w:t>
            </w:r>
          </w:p>
        </w:tc>
      </w:tr>
      <w:tr w:rsidR="00AB2922" w:rsidRPr="00BF0831" w14:paraId="42462C02" w14:textId="77777777" w:rsidTr="0080263B">
        <w:tc>
          <w:tcPr>
            <w:tcW w:w="2538" w:type="dxa"/>
          </w:tcPr>
          <w:p w14:paraId="2D046E9E" w14:textId="1029DDFE" w:rsidR="00AB2922" w:rsidRPr="00BF0831" w:rsidRDefault="00AB2922" w:rsidP="00BF0831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kern w:val="24"/>
                <w:sz w:val="22"/>
                <w:szCs w:val="22"/>
              </w:rPr>
            </w:pPr>
            <w:proofErr w:type="spellStart"/>
            <w:r>
              <w:rPr>
                <w:rFonts w:ascii="Helvetica" w:hAnsi="Helvetica" w:cs="Arial"/>
                <w:kern w:val="24"/>
                <w:sz w:val="22"/>
                <w:szCs w:val="22"/>
              </w:rPr>
              <w:t>Panthertown</w:t>
            </w:r>
            <w:proofErr w:type="spellEnd"/>
            <w:r>
              <w:rPr>
                <w:rFonts w:ascii="Helvetica" w:hAnsi="Helvetica" w:cs="Arial"/>
                <w:kern w:val="24"/>
                <w:sz w:val="22"/>
                <w:szCs w:val="22"/>
              </w:rPr>
              <w:t xml:space="preserve"> Creek</w:t>
            </w:r>
          </w:p>
        </w:tc>
        <w:tc>
          <w:tcPr>
            <w:tcW w:w="1778" w:type="dxa"/>
          </w:tcPr>
          <w:p w14:paraId="1E146676" w14:textId="58DB8959" w:rsidR="00AB2922" w:rsidRDefault="00AB2922" w:rsidP="0080263B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Wild</w:t>
            </w:r>
          </w:p>
        </w:tc>
        <w:tc>
          <w:tcPr>
            <w:tcW w:w="4522" w:type="dxa"/>
          </w:tcPr>
          <w:p w14:paraId="0FAB8626" w14:textId="6D410D18" w:rsidR="00AB2922" w:rsidRPr="00BF0831" w:rsidRDefault="00AB2922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kern w:val="24"/>
                <w:sz w:val="22"/>
                <w:szCs w:val="22"/>
              </w:rPr>
            </w:pPr>
            <w:r>
              <w:rPr>
                <w:rFonts w:ascii="Helvetica" w:hAnsi="Helvetica" w:cs="Arial"/>
                <w:kern w:val="24"/>
                <w:sz w:val="22"/>
                <w:szCs w:val="22"/>
              </w:rPr>
              <w:t xml:space="preserve">Wilderness </w:t>
            </w:r>
            <w:proofErr w:type="spellStart"/>
            <w:r>
              <w:rPr>
                <w:rFonts w:ascii="Helvetica" w:hAnsi="Helvetica" w:cs="Arial"/>
                <w:kern w:val="24"/>
                <w:sz w:val="22"/>
                <w:szCs w:val="22"/>
              </w:rPr>
              <w:t>Eval</w:t>
            </w:r>
            <w:proofErr w:type="spellEnd"/>
            <w:r>
              <w:rPr>
                <w:rFonts w:ascii="Helvetica" w:hAnsi="Helvetica" w:cs="Arial"/>
                <w:kern w:val="24"/>
                <w:sz w:val="22"/>
                <w:szCs w:val="22"/>
              </w:rPr>
              <w:t xml:space="preserve"> + Nat heritage Area</w:t>
            </w:r>
            <w:r w:rsidRPr="00BF0831">
              <w:rPr>
                <w:rFonts w:ascii="Helvetica" w:hAnsi="Helvetica" w:cs="Arial"/>
                <w:kern w:val="24"/>
                <w:sz w:val="22"/>
                <w:szCs w:val="22"/>
              </w:rPr>
              <w:t xml:space="preserve"> (No Overlap)</w:t>
            </w:r>
          </w:p>
        </w:tc>
      </w:tr>
      <w:tr w:rsidR="00AB2922" w:rsidRPr="00BF0831" w14:paraId="57D7E2EF" w14:textId="77777777" w:rsidTr="0080263B">
        <w:tc>
          <w:tcPr>
            <w:tcW w:w="2538" w:type="dxa"/>
          </w:tcPr>
          <w:p w14:paraId="45A1A43F" w14:textId="313613B8" w:rsidR="00AB2922" w:rsidRPr="00BF0831" w:rsidRDefault="00AB2922" w:rsidP="00BF0831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kern w:val="24"/>
                <w:sz w:val="22"/>
                <w:szCs w:val="22"/>
              </w:rPr>
            </w:pPr>
            <w:r>
              <w:rPr>
                <w:rFonts w:ascii="Helvetica" w:hAnsi="Helvetica" w:cs="Arial"/>
                <w:kern w:val="24"/>
                <w:sz w:val="22"/>
                <w:szCs w:val="22"/>
              </w:rPr>
              <w:t>Greenland Creek</w:t>
            </w:r>
          </w:p>
        </w:tc>
        <w:tc>
          <w:tcPr>
            <w:tcW w:w="1778" w:type="dxa"/>
          </w:tcPr>
          <w:p w14:paraId="6526EDC9" w14:textId="793111F1" w:rsidR="00AB2922" w:rsidRDefault="00AB2922" w:rsidP="0080263B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Wild</w:t>
            </w:r>
          </w:p>
        </w:tc>
        <w:tc>
          <w:tcPr>
            <w:tcW w:w="4522" w:type="dxa"/>
          </w:tcPr>
          <w:p w14:paraId="217D1D40" w14:textId="31B830DD" w:rsidR="00AB2922" w:rsidRPr="00BF0831" w:rsidRDefault="00AB2922" w:rsidP="00AB2922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kern w:val="24"/>
                <w:sz w:val="22"/>
                <w:szCs w:val="22"/>
              </w:rPr>
            </w:pPr>
            <w:r>
              <w:rPr>
                <w:rFonts w:ascii="Helvetica" w:hAnsi="Helvetica" w:cs="Arial"/>
                <w:kern w:val="24"/>
                <w:sz w:val="22"/>
                <w:szCs w:val="22"/>
              </w:rPr>
              <w:t xml:space="preserve">Wilderness </w:t>
            </w:r>
            <w:proofErr w:type="spellStart"/>
            <w:r>
              <w:rPr>
                <w:rFonts w:ascii="Helvetica" w:hAnsi="Helvetica" w:cs="Arial"/>
                <w:kern w:val="24"/>
                <w:sz w:val="22"/>
                <w:szCs w:val="22"/>
              </w:rPr>
              <w:t>Eval</w:t>
            </w:r>
            <w:proofErr w:type="spellEnd"/>
            <w:r>
              <w:rPr>
                <w:rFonts w:ascii="Helvetica" w:hAnsi="Helvetica" w:cs="Arial"/>
                <w:kern w:val="24"/>
                <w:sz w:val="22"/>
                <w:szCs w:val="22"/>
              </w:rPr>
              <w:t xml:space="preserve"> + Nat heritage Area</w:t>
            </w:r>
            <w:r w:rsidRPr="00BF0831">
              <w:rPr>
                <w:rFonts w:ascii="Helvetica" w:hAnsi="Helvetica" w:cs="Arial"/>
                <w:kern w:val="24"/>
                <w:sz w:val="22"/>
                <w:szCs w:val="22"/>
              </w:rPr>
              <w:t xml:space="preserve"> </w:t>
            </w:r>
            <w:r>
              <w:rPr>
                <w:rFonts w:ascii="Helvetica" w:hAnsi="Helvetica" w:cs="Arial"/>
                <w:kern w:val="24"/>
                <w:sz w:val="22"/>
                <w:szCs w:val="22"/>
              </w:rPr>
              <w:t>+ Overlap with Turkey WHAMA in upper reach.</w:t>
            </w:r>
          </w:p>
        </w:tc>
      </w:tr>
      <w:tr w:rsidR="0080263B" w:rsidRPr="00BF0831" w14:paraId="0025B35F" w14:textId="77777777" w:rsidTr="0080263B">
        <w:tc>
          <w:tcPr>
            <w:tcW w:w="2538" w:type="dxa"/>
          </w:tcPr>
          <w:p w14:paraId="219CD4FA" w14:textId="77777777" w:rsidR="0080263B" w:rsidRPr="00BF0831" w:rsidRDefault="00BF0831" w:rsidP="0080263B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proofErr w:type="spellStart"/>
            <w:r w:rsidRPr="00BF0831">
              <w:rPr>
                <w:rFonts w:ascii="Helvetica" w:hAnsi="Helvetica" w:cs="Arial"/>
                <w:sz w:val="22"/>
                <w:szCs w:val="22"/>
              </w:rPr>
              <w:t>Cullasaja</w:t>
            </w:r>
            <w:proofErr w:type="spellEnd"/>
            <w:r w:rsidRPr="00BF0831">
              <w:rPr>
                <w:rFonts w:ascii="Helvetica" w:hAnsi="Helvetica" w:cs="Arial"/>
                <w:sz w:val="22"/>
                <w:szCs w:val="22"/>
              </w:rPr>
              <w:t xml:space="preserve"> River</w:t>
            </w:r>
          </w:p>
        </w:tc>
        <w:tc>
          <w:tcPr>
            <w:tcW w:w="1778" w:type="dxa"/>
          </w:tcPr>
          <w:p w14:paraId="18A33E2F" w14:textId="77777777" w:rsidR="0080263B" w:rsidRPr="00BF0831" w:rsidRDefault="00BF0831" w:rsidP="0080263B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>Recreation</w:t>
            </w:r>
          </w:p>
        </w:tc>
        <w:tc>
          <w:tcPr>
            <w:tcW w:w="4522" w:type="dxa"/>
          </w:tcPr>
          <w:p w14:paraId="49954FDD" w14:textId="77777777" w:rsidR="0080263B" w:rsidRPr="00BF0831" w:rsidRDefault="00BF0831" w:rsidP="00BF0831">
            <w:pPr>
              <w:pStyle w:val="NormalWeb"/>
              <w:rPr>
                <w:rFonts w:ascii="Helvetica" w:hAnsi="Helvetica" w:cs="Arial"/>
                <w:sz w:val="22"/>
                <w:szCs w:val="22"/>
              </w:rPr>
            </w:pPr>
            <w:r w:rsidRPr="00BF0831">
              <w:rPr>
                <w:rFonts w:ascii="Helvetica" w:hAnsi="Helvetica" w:cs="Arial"/>
                <w:sz w:val="22"/>
                <w:szCs w:val="22"/>
              </w:rPr>
              <w:t xml:space="preserve">Ample Overlap. Natural Heritage Area, Turkey Wildlife Priority area. Roadside. Hydro Proposed. </w:t>
            </w:r>
          </w:p>
        </w:tc>
      </w:tr>
      <w:tr w:rsidR="0080263B" w:rsidRPr="00BF0831" w14:paraId="6A6CCC16" w14:textId="77777777" w:rsidTr="0080263B">
        <w:tc>
          <w:tcPr>
            <w:tcW w:w="2538" w:type="dxa"/>
          </w:tcPr>
          <w:p w14:paraId="415EEE12" w14:textId="77777777" w:rsidR="0080263B" w:rsidRPr="00BF0831" w:rsidRDefault="00BF0831" w:rsidP="0080263B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BF0831">
              <w:rPr>
                <w:rFonts w:ascii="Helvetica" w:hAnsi="Helvetica"/>
                <w:sz w:val="22"/>
                <w:szCs w:val="22"/>
              </w:rPr>
              <w:t>Tanassee</w:t>
            </w:r>
            <w:proofErr w:type="spellEnd"/>
            <w:r w:rsidRPr="00BF0831">
              <w:rPr>
                <w:rFonts w:ascii="Helvetica" w:hAnsi="Helvetica"/>
                <w:sz w:val="22"/>
                <w:szCs w:val="22"/>
              </w:rPr>
              <w:t xml:space="preserve"> Creek</w:t>
            </w:r>
          </w:p>
        </w:tc>
        <w:tc>
          <w:tcPr>
            <w:tcW w:w="1778" w:type="dxa"/>
          </w:tcPr>
          <w:p w14:paraId="71E008F8" w14:textId="77777777" w:rsidR="0080263B" w:rsidRPr="00BF0831" w:rsidRDefault="00BF0831" w:rsidP="0080263B">
            <w:pPr>
              <w:ind w:right="-144"/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>Wild or Scenic</w:t>
            </w:r>
          </w:p>
        </w:tc>
        <w:tc>
          <w:tcPr>
            <w:tcW w:w="4522" w:type="dxa"/>
          </w:tcPr>
          <w:p w14:paraId="3AC517EB" w14:textId="77777777" w:rsidR="00BF0831" w:rsidRPr="00BF0831" w:rsidRDefault="00BF0831" w:rsidP="00BF0831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 xml:space="preserve">No Overlap. Golden Winged Warbler Priority Area. </w:t>
            </w:r>
          </w:p>
          <w:p w14:paraId="363355BC" w14:textId="77777777" w:rsidR="0080263B" w:rsidRPr="00BF0831" w:rsidRDefault="0080263B" w:rsidP="0080263B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0263B" w:rsidRPr="00BF0831" w14:paraId="394C6324" w14:textId="77777777" w:rsidTr="0080263B">
        <w:tc>
          <w:tcPr>
            <w:tcW w:w="2538" w:type="dxa"/>
          </w:tcPr>
          <w:p w14:paraId="6ADE4A12" w14:textId="77777777" w:rsidR="0080263B" w:rsidRPr="00BF0831" w:rsidRDefault="00BF0831" w:rsidP="0080263B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>Whitewater River</w:t>
            </w:r>
          </w:p>
        </w:tc>
        <w:tc>
          <w:tcPr>
            <w:tcW w:w="1778" w:type="dxa"/>
          </w:tcPr>
          <w:p w14:paraId="6CCC8BD3" w14:textId="77777777" w:rsidR="0080263B" w:rsidRPr="00BF0831" w:rsidRDefault="00BF0831" w:rsidP="0080263B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>Scenic</w:t>
            </w:r>
          </w:p>
        </w:tc>
        <w:tc>
          <w:tcPr>
            <w:tcW w:w="4522" w:type="dxa"/>
          </w:tcPr>
          <w:p w14:paraId="7E1CFE15" w14:textId="77777777" w:rsidR="0080263B" w:rsidRPr="00BF0831" w:rsidRDefault="00BF0831" w:rsidP="0080263B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 xml:space="preserve">Ample Overlap. Natural Heritage Area and Deer, Grouse, Turkey Wildlife Priority Area. Steep slopes. AW Recommendation: Scenic WSR Eligible. </w:t>
            </w:r>
          </w:p>
        </w:tc>
      </w:tr>
      <w:tr w:rsidR="005867A1" w:rsidRPr="00BF0831" w14:paraId="5185FAC6" w14:textId="77777777" w:rsidTr="0080263B">
        <w:tc>
          <w:tcPr>
            <w:tcW w:w="2538" w:type="dxa"/>
          </w:tcPr>
          <w:p w14:paraId="12F22BDB" w14:textId="023750FA" w:rsidR="005867A1" w:rsidRDefault="005867A1" w:rsidP="0080263B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EF Overflow</w:t>
            </w:r>
            <w:r w:rsidR="00AB2922">
              <w:rPr>
                <w:rFonts w:ascii="Helvetica" w:hAnsi="Helvetica"/>
                <w:sz w:val="22"/>
                <w:szCs w:val="22"/>
              </w:rPr>
              <w:t xml:space="preserve"> Creek</w:t>
            </w:r>
          </w:p>
        </w:tc>
        <w:tc>
          <w:tcPr>
            <w:tcW w:w="1778" w:type="dxa"/>
          </w:tcPr>
          <w:p w14:paraId="6F892023" w14:textId="0EF9BBDD" w:rsidR="005867A1" w:rsidRDefault="005867A1" w:rsidP="0080263B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WSA portions Wild, others Scenic</w:t>
            </w:r>
          </w:p>
        </w:tc>
        <w:tc>
          <w:tcPr>
            <w:tcW w:w="4522" w:type="dxa"/>
          </w:tcPr>
          <w:p w14:paraId="7AA2C5AA" w14:textId="3D6E7C99" w:rsidR="005867A1" w:rsidRDefault="002875D6" w:rsidP="0080263B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WSA in Corridor. Blue Valley Experimental Forest &amp; Turkey WHAMA overlap. </w:t>
            </w:r>
          </w:p>
        </w:tc>
      </w:tr>
      <w:tr w:rsidR="005867A1" w:rsidRPr="00BF0831" w14:paraId="6E2EB638" w14:textId="77777777" w:rsidTr="0080263B">
        <w:tc>
          <w:tcPr>
            <w:tcW w:w="2538" w:type="dxa"/>
          </w:tcPr>
          <w:p w14:paraId="7282D408" w14:textId="1F2A2D43" w:rsidR="005867A1" w:rsidRDefault="005867A1" w:rsidP="0080263B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WF Overflow</w:t>
            </w:r>
            <w:r w:rsidR="00AB2922">
              <w:rPr>
                <w:rFonts w:ascii="Helvetica" w:hAnsi="Helvetica"/>
                <w:sz w:val="22"/>
                <w:szCs w:val="22"/>
              </w:rPr>
              <w:t xml:space="preserve"> Creek</w:t>
            </w:r>
          </w:p>
        </w:tc>
        <w:tc>
          <w:tcPr>
            <w:tcW w:w="1778" w:type="dxa"/>
          </w:tcPr>
          <w:p w14:paraId="200D2654" w14:textId="1DA8CA94" w:rsidR="005867A1" w:rsidRDefault="005867A1" w:rsidP="0080263B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WSA portions Wild, others Scenic</w:t>
            </w:r>
          </w:p>
        </w:tc>
        <w:tc>
          <w:tcPr>
            <w:tcW w:w="4522" w:type="dxa"/>
          </w:tcPr>
          <w:p w14:paraId="33841BE4" w14:textId="7841D567" w:rsidR="005867A1" w:rsidRDefault="002875D6" w:rsidP="0080263B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Mostly WSA, TWS Proposal. Small overlap with Turkey WHAMA in the WSA. </w:t>
            </w:r>
          </w:p>
        </w:tc>
      </w:tr>
      <w:tr w:rsidR="005867A1" w:rsidRPr="00BF0831" w14:paraId="0B386553" w14:textId="77777777" w:rsidTr="0080263B">
        <w:tc>
          <w:tcPr>
            <w:tcW w:w="2538" w:type="dxa"/>
          </w:tcPr>
          <w:p w14:paraId="7FF4B42D" w14:textId="30171DCA" w:rsidR="005867A1" w:rsidRDefault="005867A1" w:rsidP="0080263B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Overflow</w:t>
            </w:r>
            <w:r w:rsidR="00AB2922">
              <w:rPr>
                <w:rFonts w:ascii="Helvetica" w:hAnsi="Helvetica"/>
                <w:sz w:val="22"/>
                <w:szCs w:val="22"/>
              </w:rPr>
              <w:t xml:space="preserve"> Creek</w:t>
            </w:r>
          </w:p>
        </w:tc>
        <w:tc>
          <w:tcPr>
            <w:tcW w:w="1778" w:type="dxa"/>
          </w:tcPr>
          <w:p w14:paraId="69B1185C" w14:textId="6F705991" w:rsidR="005867A1" w:rsidRDefault="005867A1" w:rsidP="0080263B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WSA portions Wild, others Scenic</w:t>
            </w:r>
          </w:p>
        </w:tc>
        <w:tc>
          <w:tcPr>
            <w:tcW w:w="4522" w:type="dxa"/>
          </w:tcPr>
          <w:p w14:paraId="4A005E8F" w14:textId="4AF53E93" w:rsidR="005867A1" w:rsidRDefault="002875D6" w:rsidP="0080263B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Blue Valley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Exp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Forest, Turkey WHAMA. </w:t>
            </w:r>
          </w:p>
        </w:tc>
      </w:tr>
      <w:tr w:rsidR="0080263B" w:rsidRPr="00BF0831" w14:paraId="208ED10A" w14:textId="77777777" w:rsidTr="0080263B">
        <w:tc>
          <w:tcPr>
            <w:tcW w:w="8838" w:type="dxa"/>
            <w:gridSpan w:val="3"/>
          </w:tcPr>
          <w:p w14:paraId="205CBB6C" w14:textId="2298C112" w:rsidR="0080263B" w:rsidRPr="00BF0831" w:rsidRDefault="0080263B" w:rsidP="00AB2922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 xml:space="preserve">Currently Eligible: </w:t>
            </w:r>
            <w:r w:rsidR="00351E9A">
              <w:rPr>
                <w:rFonts w:ascii="Helvetica" w:hAnsi="Helvetica"/>
                <w:sz w:val="22"/>
                <w:szCs w:val="22"/>
              </w:rPr>
              <w:t>Nantahala</w:t>
            </w:r>
            <w:r w:rsidR="00AB2922">
              <w:rPr>
                <w:rFonts w:ascii="Helvetica" w:hAnsi="Helvetica"/>
                <w:sz w:val="22"/>
                <w:szCs w:val="22"/>
              </w:rPr>
              <w:t xml:space="preserve"> River</w:t>
            </w:r>
          </w:p>
        </w:tc>
      </w:tr>
      <w:tr w:rsidR="0080263B" w:rsidRPr="00BF0831" w14:paraId="7B1AD9C1" w14:textId="77777777" w:rsidTr="0080263B">
        <w:tc>
          <w:tcPr>
            <w:tcW w:w="8838" w:type="dxa"/>
            <w:gridSpan w:val="3"/>
          </w:tcPr>
          <w:p w14:paraId="21F625F5" w14:textId="51C3B419" w:rsidR="0080263B" w:rsidRPr="00BF0831" w:rsidRDefault="0080263B" w:rsidP="00AB2922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 xml:space="preserve">Currently Designated: </w:t>
            </w:r>
            <w:r w:rsidR="00351E9A">
              <w:rPr>
                <w:rFonts w:ascii="Helvetica" w:hAnsi="Helvetica"/>
                <w:sz w:val="22"/>
                <w:szCs w:val="22"/>
              </w:rPr>
              <w:t>Chattooga</w:t>
            </w:r>
            <w:r w:rsidR="00AB2922">
              <w:rPr>
                <w:rFonts w:ascii="Helvetica" w:hAnsi="Helvetica"/>
                <w:sz w:val="22"/>
                <w:szCs w:val="22"/>
              </w:rPr>
              <w:t xml:space="preserve"> River</w:t>
            </w:r>
          </w:p>
        </w:tc>
      </w:tr>
    </w:tbl>
    <w:p w14:paraId="5020B254" w14:textId="77777777" w:rsidR="0080263B" w:rsidRDefault="0080263B" w:rsidP="00E15538"/>
    <w:p w14:paraId="21542BF8" w14:textId="77777777" w:rsidR="00AB2922" w:rsidRDefault="00AB2922" w:rsidP="00E15538"/>
    <w:p w14:paraId="4797D690" w14:textId="77777777" w:rsidR="00AB2922" w:rsidRDefault="00AB2922" w:rsidP="00E15538"/>
    <w:p w14:paraId="6A56E9C1" w14:textId="77777777" w:rsidR="00067BFD" w:rsidRDefault="00067BFD" w:rsidP="00E15538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2538"/>
        <w:gridCol w:w="1778"/>
        <w:gridCol w:w="4522"/>
      </w:tblGrid>
      <w:tr w:rsidR="00067BFD" w:rsidRPr="00BF0831" w14:paraId="7B501EA9" w14:textId="77777777" w:rsidTr="00067BFD">
        <w:tc>
          <w:tcPr>
            <w:tcW w:w="8838" w:type="dxa"/>
            <w:gridSpan w:val="3"/>
          </w:tcPr>
          <w:p w14:paraId="7E64C7C0" w14:textId="7DBA8298" w:rsidR="00067BFD" w:rsidRPr="00351E9A" w:rsidRDefault="00067BFD" w:rsidP="00067BFD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proofErr w:type="spellStart"/>
            <w:r w:rsidRPr="00351E9A">
              <w:rPr>
                <w:rFonts w:ascii="Helvetica" w:hAnsi="Helvetica"/>
                <w:b/>
                <w:sz w:val="22"/>
                <w:szCs w:val="22"/>
              </w:rPr>
              <w:t>Cheoah</w:t>
            </w:r>
            <w:proofErr w:type="spellEnd"/>
            <w:r w:rsidRPr="00351E9A">
              <w:rPr>
                <w:rFonts w:ascii="Helvetica" w:hAnsi="Helvetica"/>
                <w:b/>
                <w:sz w:val="22"/>
                <w:szCs w:val="22"/>
              </w:rPr>
              <w:t xml:space="preserve"> Ranger District</w:t>
            </w:r>
          </w:p>
        </w:tc>
      </w:tr>
      <w:tr w:rsidR="00067BFD" w:rsidRPr="00BF0831" w14:paraId="2DDD50BA" w14:textId="77777777" w:rsidTr="00067BFD">
        <w:tc>
          <w:tcPr>
            <w:tcW w:w="2538" w:type="dxa"/>
          </w:tcPr>
          <w:p w14:paraId="4BB53ACC" w14:textId="77777777" w:rsidR="00067BFD" w:rsidRPr="00351E9A" w:rsidRDefault="00067BFD" w:rsidP="00067BFD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351E9A">
              <w:rPr>
                <w:rFonts w:ascii="Helvetica" w:hAnsi="Helvetica"/>
                <w:b/>
                <w:sz w:val="22"/>
                <w:szCs w:val="22"/>
              </w:rPr>
              <w:t>Stream</w:t>
            </w:r>
          </w:p>
        </w:tc>
        <w:tc>
          <w:tcPr>
            <w:tcW w:w="1778" w:type="dxa"/>
          </w:tcPr>
          <w:p w14:paraId="029D7243" w14:textId="77777777" w:rsidR="00067BFD" w:rsidRPr="00351E9A" w:rsidRDefault="00067BFD" w:rsidP="00067BFD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351E9A">
              <w:rPr>
                <w:rFonts w:ascii="Helvetica" w:hAnsi="Helvetica"/>
                <w:b/>
                <w:sz w:val="22"/>
                <w:szCs w:val="22"/>
              </w:rPr>
              <w:t>Class</w:t>
            </w:r>
          </w:p>
        </w:tc>
        <w:tc>
          <w:tcPr>
            <w:tcW w:w="4522" w:type="dxa"/>
          </w:tcPr>
          <w:p w14:paraId="6D35391F" w14:textId="77777777" w:rsidR="00067BFD" w:rsidRPr="00351E9A" w:rsidRDefault="00067BFD" w:rsidP="00067BFD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351E9A">
              <w:rPr>
                <w:rFonts w:ascii="Helvetica" w:hAnsi="Helvetica"/>
                <w:b/>
                <w:sz w:val="22"/>
                <w:szCs w:val="22"/>
              </w:rPr>
              <w:t>Comments</w:t>
            </w:r>
          </w:p>
        </w:tc>
      </w:tr>
      <w:tr w:rsidR="00067BFD" w:rsidRPr="00BF0831" w14:paraId="6AA7DB21" w14:textId="77777777" w:rsidTr="00067BFD">
        <w:tc>
          <w:tcPr>
            <w:tcW w:w="2538" w:type="dxa"/>
          </w:tcPr>
          <w:p w14:paraId="1E6EC0B8" w14:textId="77777777" w:rsidR="00067BFD" w:rsidRPr="00BF0831" w:rsidRDefault="00067BFD" w:rsidP="00067BFD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proofErr w:type="spellStart"/>
            <w:r w:rsidRPr="00BF0831">
              <w:rPr>
                <w:rFonts w:ascii="Helvetica" w:hAnsi="Helvetica" w:cs="Arial"/>
                <w:bCs/>
                <w:kern w:val="24"/>
                <w:sz w:val="22"/>
                <w:szCs w:val="22"/>
              </w:rPr>
              <w:t>Slickrock</w:t>
            </w:r>
            <w:proofErr w:type="spellEnd"/>
            <w:r w:rsidRPr="00BF0831">
              <w:rPr>
                <w:rFonts w:ascii="Helvetica" w:hAnsi="Helvetica" w:cs="Arial"/>
                <w:bCs/>
                <w:kern w:val="24"/>
                <w:sz w:val="22"/>
                <w:szCs w:val="22"/>
              </w:rPr>
              <w:t xml:space="preserve"> Creek</w:t>
            </w:r>
          </w:p>
        </w:tc>
        <w:tc>
          <w:tcPr>
            <w:tcW w:w="1778" w:type="dxa"/>
          </w:tcPr>
          <w:p w14:paraId="19E421D2" w14:textId="77777777" w:rsidR="00067BFD" w:rsidRPr="00BF0831" w:rsidRDefault="00067BFD" w:rsidP="00067BFD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Wild</w:t>
            </w:r>
          </w:p>
        </w:tc>
        <w:tc>
          <w:tcPr>
            <w:tcW w:w="4522" w:type="dxa"/>
          </w:tcPr>
          <w:p w14:paraId="5FF239FF" w14:textId="77777777" w:rsidR="00067BFD" w:rsidRPr="00BF0831" w:rsidRDefault="00067BFD" w:rsidP="00067BFD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 w:rsidRPr="00BF0831">
              <w:rPr>
                <w:rFonts w:ascii="Helvetica" w:hAnsi="Helvetica" w:cs="Arial"/>
                <w:bCs/>
                <w:kern w:val="24"/>
                <w:sz w:val="22"/>
                <w:szCs w:val="22"/>
              </w:rPr>
              <w:t>Designated Wilderness</w:t>
            </w:r>
          </w:p>
        </w:tc>
      </w:tr>
      <w:tr w:rsidR="00067BFD" w:rsidRPr="00BF0831" w14:paraId="0B93BEF1" w14:textId="77777777" w:rsidTr="00067BFD">
        <w:tc>
          <w:tcPr>
            <w:tcW w:w="2538" w:type="dxa"/>
          </w:tcPr>
          <w:p w14:paraId="448E659E" w14:textId="77777777" w:rsidR="00067BFD" w:rsidRPr="00BF0831" w:rsidRDefault="00067BFD" w:rsidP="00067BFD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 w:rsidRPr="00BF0831">
              <w:rPr>
                <w:rFonts w:ascii="Helvetica" w:hAnsi="Helvetica" w:cs="Arial"/>
                <w:kern w:val="24"/>
                <w:sz w:val="22"/>
                <w:szCs w:val="22"/>
              </w:rPr>
              <w:t xml:space="preserve">Little </w:t>
            </w:r>
            <w:proofErr w:type="spellStart"/>
            <w:r w:rsidRPr="00BF0831">
              <w:rPr>
                <w:rFonts w:ascii="Helvetica" w:hAnsi="Helvetica" w:cs="Arial"/>
                <w:kern w:val="24"/>
                <w:sz w:val="22"/>
                <w:szCs w:val="22"/>
              </w:rPr>
              <w:t>Santeetlah</w:t>
            </w:r>
            <w:proofErr w:type="spellEnd"/>
            <w:r w:rsidRPr="00BF0831">
              <w:rPr>
                <w:rFonts w:ascii="Helvetica" w:hAnsi="Helvetica" w:cs="Arial"/>
                <w:kern w:val="24"/>
                <w:sz w:val="22"/>
                <w:szCs w:val="22"/>
              </w:rPr>
              <w:t xml:space="preserve"> Creek</w:t>
            </w:r>
          </w:p>
        </w:tc>
        <w:tc>
          <w:tcPr>
            <w:tcW w:w="1778" w:type="dxa"/>
          </w:tcPr>
          <w:p w14:paraId="25DD3611" w14:textId="77777777" w:rsidR="00067BFD" w:rsidRPr="00BF0831" w:rsidRDefault="00067BFD" w:rsidP="00067BFD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Wild</w:t>
            </w:r>
          </w:p>
        </w:tc>
        <w:tc>
          <w:tcPr>
            <w:tcW w:w="4522" w:type="dxa"/>
          </w:tcPr>
          <w:p w14:paraId="326FF195" w14:textId="77777777" w:rsidR="00067BFD" w:rsidRPr="00BF0831" w:rsidRDefault="00067BFD" w:rsidP="00067BFD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r w:rsidRPr="00BF0831">
              <w:rPr>
                <w:rFonts w:ascii="Helvetica" w:hAnsi="Helvetica" w:cs="Arial"/>
                <w:kern w:val="24"/>
                <w:sz w:val="22"/>
                <w:szCs w:val="22"/>
              </w:rPr>
              <w:t>Designated Wilderness</w:t>
            </w:r>
          </w:p>
        </w:tc>
      </w:tr>
      <w:tr w:rsidR="00067BFD" w:rsidRPr="00BF0831" w14:paraId="59E0F3A6" w14:textId="77777777" w:rsidTr="00067BFD">
        <w:tc>
          <w:tcPr>
            <w:tcW w:w="2538" w:type="dxa"/>
          </w:tcPr>
          <w:p w14:paraId="76B9852B" w14:textId="77777777" w:rsidR="00067BFD" w:rsidRPr="00BF0831" w:rsidRDefault="00067BFD" w:rsidP="00067BFD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2"/>
                <w:szCs w:val="22"/>
              </w:rPr>
            </w:pPr>
            <w:proofErr w:type="spellStart"/>
            <w:r w:rsidRPr="00BF0831">
              <w:rPr>
                <w:rFonts w:ascii="Helvetica" w:hAnsi="Helvetica" w:cs="Arial"/>
                <w:sz w:val="22"/>
                <w:szCs w:val="22"/>
              </w:rPr>
              <w:t>Santeetlah</w:t>
            </w:r>
            <w:proofErr w:type="spellEnd"/>
            <w:r w:rsidRPr="00BF0831">
              <w:rPr>
                <w:rFonts w:ascii="Helvetica" w:hAnsi="Helvetica" w:cs="Arial"/>
                <w:sz w:val="22"/>
                <w:szCs w:val="22"/>
              </w:rPr>
              <w:t xml:space="preserve"> Creek</w:t>
            </w:r>
          </w:p>
        </w:tc>
        <w:tc>
          <w:tcPr>
            <w:tcW w:w="1778" w:type="dxa"/>
          </w:tcPr>
          <w:p w14:paraId="4636A740" w14:textId="77777777" w:rsidR="00067BFD" w:rsidRPr="00BF0831" w:rsidRDefault="00067BFD" w:rsidP="00067BFD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>Recreation</w:t>
            </w:r>
          </w:p>
        </w:tc>
        <w:tc>
          <w:tcPr>
            <w:tcW w:w="4522" w:type="dxa"/>
          </w:tcPr>
          <w:p w14:paraId="39BB19FE" w14:textId="77777777" w:rsidR="00067BFD" w:rsidRPr="00BF0831" w:rsidRDefault="00067BFD" w:rsidP="00067BFD">
            <w:pPr>
              <w:pStyle w:val="NormalWeb"/>
              <w:rPr>
                <w:rFonts w:ascii="Helvetica" w:hAnsi="Helvetica" w:cs="Arial"/>
                <w:sz w:val="22"/>
                <w:szCs w:val="22"/>
              </w:rPr>
            </w:pPr>
            <w:r w:rsidRPr="00BF0831">
              <w:rPr>
                <w:rFonts w:ascii="Helvetica" w:hAnsi="Helvetica" w:cs="Arial"/>
                <w:sz w:val="22"/>
                <w:szCs w:val="22"/>
              </w:rPr>
              <w:t xml:space="preserve">Roadside (dirt), Ample overlap in upper half. Wilderness Evaluation, TWS Backcountry, and </w:t>
            </w:r>
            <w:proofErr w:type="spellStart"/>
            <w:r w:rsidRPr="00BF0831">
              <w:rPr>
                <w:rFonts w:ascii="Helvetica" w:hAnsi="Helvetica" w:cs="Arial"/>
                <w:sz w:val="22"/>
                <w:szCs w:val="22"/>
              </w:rPr>
              <w:t>Grouse+GWW</w:t>
            </w:r>
            <w:proofErr w:type="spellEnd"/>
            <w:r w:rsidRPr="00BF0831">
              <w:rPr>
                <w:rFonts w:ascii="Helvetica" w:hAnsi="Helvetica" w:cs="Arial"/>
                <w:sz w:val="22"/>
                <w:szCs w:val="22"/>
              </w:rPr>
              <w:t xml:space="preserve"> Wildlife priorities. Lower 5 miles = no proposal.  </w:t>
            </w:r>
          </w:p>
        </w:tc>
      </w:tr>
      <w:tr w:rsidR="00067BFD" w:rsidRPr="00BF0831" w14:paraId="7D695F55" w14:textId="77777777" w:rsidTr="00067BFD">
        <w:tc>
          <w:tcPr>
            <w:tcW w:w="8838" w:type="dxa"/>
            <w:gridSpan w:val="3"/>
          </w:tcPr>
          <w:p w14:paraId="3CFE28A0" w14:textId="3B0FD6D2" w:rsidR="00067BFD" w:rsidRPr="00BF0831" w:rsidRDefault="00067BFD" w:rsidP="00067BFD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 xml:space="preserve">Currently Eligible: </w:t>
            </w:r>
            <w:r>
              <w:rPr>
                <w:rFonts w:ascii="Helvetica" w:hAnsi="Helvetica"/>
                <w:sz w:val="22"/>
                <w:szCs w:val="22"/>
              </w:rPr>
              <w:t>Snowbird Creek</w:t>
            </w:r>
          </w:p>
        </w:tc>
      </w:tr>
      <w:tr w:rsidR="00067BFD" w:rsidRPr="00BF0831" w14:paraId="691CB9F6" w14:textId="77777777" w:rsidTr="00067BFD">
        <w:tc>
          <w:tcPr>
            <w:tcW w:w="8838" w:type="dxa"/>
            <w:gridSpan w:val="3"/>
          </w:tcPr>
          <w:p w14:paraId="4E7B3E95" w14:textId="46DBE9A5" w:rsidR="00067BFD" w:rsidRPr="00BF0831" w:rsidRDefault="00067BFD" w:rsidP="00067BFD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 xml:space="preserve">Currently Designated: </w:t>
            </w:r>
            <w:r>
              <w:rPr>
                <w:rFonts w:ascii="Helvetica" w:hAnsi="Helvetica"/>
                <w:sz w:val="22"/>
                <w:szCs w:val="22"/>
              </w:rPr>
              <w:t>None</w:t>
            </w:r>
          </w:p>
        </w:tc>
      </w:tr>
    </w:tbl>
    <w:p w14:paraId="4A98673B" w14:textId="4014272D" w:rsidR="00855DC0" w:rsidRDefault="00855DC0" w:rsidP="00E15538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2538"/>
        <w:gridCol w:w="1778"/>
        <w:gridCol w:w="4522"/>
      </w:tblGrid>
      <w:tr w:rsidR="00C9029D" w:rsidRPr="00BF0831" w14:paraId="296B7444" w14:textId="77777777" w:rsidTr="0077754F">
        <w:tc>
          <w:tcPr>
            <w:tcW w:w="8838" w:type="dxa"/>
            <w:gridSpan w:val="3"/>
          </w:tcPr>
          <w:p w14:paraId="22E43FAC" w14:textId="76DC636D" w:rsidR="00C9029D" w:rsidRPr="00351E9A" w:rsidRDefault="00C9029D" w:rsidP="0077754F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b/>
                <w:sz w:val="22"/>
                <w:szCs w:val="22"/>
              </w:rPr>
              <w:t>Tusquitee</w:t>
            </w:r>
            <w:proofErr w:type="spellEnd"/>
            <w:r>
              <w:rPr>
                <w:rFonts w:ascii="Helvetica" w:hAnsi="Helvetica"/>
                <w:b/>
                <w:sz w:val="22"/>
                <w:szCs w:val="22"/>
              </w:rPr>
              <w:t xml:space="preserve"> Ranger District</w:t>
            </w:r>
          </w:p>
        </w:tc>
      </w:tr>
      <w:tr w:rsidR="00C9029D" w:rsidRPr="00BF0831" w14:paraId="5A87D14A" w14:textId="77777777" w:rsidTr="0077754F">
        <w:tc>
          <w:tcPr>
            <w:tcW w:w="2538" w:type="dxa"/>
          </w:tcPr>
          <w:p w14:paraId="1A5812D2" w14:textId="77777777" w:rsidR="00C9029D" w:rsidRPr="00351E9A" w:rsidRDefault="00C9029D" w:rsidP="0077754F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351E9A">
              <w:rPr>
                <w:rFonts w:ascii="Helvetica" w:hAnsi="Helvetica"/>
                <w:b/>
                <w:sz w:val="22"/>
                <w:szCs w:val="22"/>
              </w:rPr>
              <w:t>Stream</w:t>
            </w:r>
          </w:p>
        </w:tc>
        <w:tc>
          <w:tcPr>
            <w:tcW w:w="1778" w:type="dxa"/>
          </w:tcPr>
          <w:p w14:paraId="3FD6CC05" w14:textId="77777777" w:rsidR="00C9029D" w:rsidRPr="00351E9A" w:rsidRDefault="00C9029D" w:rsidP="0077754F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351E9A">
              <w:rPr>
                <w:rFonts w:ascii="Helvetica" w:hAnsi="Helvetica"/>
                <w:b/>
                <w:sz w:val="22"/>
                <w:szCs w:val="22"/>
              </w:rPr>
              <w:t>Class</w:t>
            </w:r>
          </w:p>
        </w:tc>
        <w:tc>
          <w:tcPr>
            <w:tcW w:w="4522" w:type="dxa"/>
          </w:tcPr>
          <w:p w14:paraId="2E5DAB77" w14:textId="77777777" w:rsidR="00C9029D" w:rsidRPr="00351E9A" w:rsidRDefault="00C9029D" w:rsidP="0077754F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351E9A">
              <w:rPr>
                <w:rFonts w:ascii="Helvetica" w:hAnsi="Helvetica"/>
                <w:b/>
                <w:sz w:val="22"/>
                <w:szCs w:val="22"/>
              </w:rPr>
              <w:t>Comments</w:t>
            </w:r>
          </w:p>
        </w:tc>
      </w:tr>
      <w:tr w:rsidR="00C9029D" w:rsidRPr="00BF0831" w14:paraId="4560F643" w14:textId="77777777" w:rsidTr="0077754F">
        <w:tc>
          <w:tcPr>
            <w:tcW w:w="2538" w:type="dxa"/>
          </w:tcPr>
          <w:p w14:paraId="2774F4A7" w14:textId="77777777" w:rsidR="00C9029D" w:rsidRPr="00BF0831" w:rsidRDefault="00C9029D" w:rsidP="0077754F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Fires Creek</w:t>
            </w:r>
          </w:p>
        </w:tc>
        <w:tc>
          <w:tcPr>
            <w:tcW w:w="1778" w:type="dxa"/>
          </w:tcPr>
          <w:p w14:paraId="4CDA6C4E" w14:textId="77777777" w:rsidR="00C9029D" w:rsidRPr="00BF0831" w:rsidRDefault="00C9029D" w:rsidP="0077754F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Recreational</w:t>
            </w:r>
          </w:p>
        </w:tc>
        <w:tc>
          <w:tcPr>
            <w:tcW w:w="4522" w:type="dxa"/>
          </w:tcPr>
          <w:p w14:paraId="7279CAAB" w14:textId="0B8E345F" w:rsidR="00C9029D" w:rsidRPr="00BF0831" w:rsidRDefault="00C9029D" w:rsidP="0077754F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Ample overlap in corridor. Deer WHAMA, Nat Heritage Area, Wild</w:t>
            </w:r>
            <w:r w:rsidR="001A77D4">
              <w:rPr>
                <w:rFonts w:ascii="Helvetica" w:hAnsi="Helvetica"/>
                <w:sz w:val="22"/>
                <w:szCs w:val="22"/>
              </w:rPr>
              <w:t>erness</w:t>
            </w:r>
            <w:r>
              <w:rPr>
                <w:rFonts w:ascii="Helvetica" w:hAnsi="Helvetica"/>
                <w:sz w:val="22"/>
                <w:szCs w:val="22"/>
              </w:rPr>
              <w:t xml:space="preserve"> Evaluation &amp; TWS Wilderness. Narrow stream/road corridor = no proposal. </w:t>
            </w:r>
            <w:bookmarkStart w:id="0" w:name="_GoBack"/>
            <w:bookmarkEnd w:id="0"/>
          </w:p>
        </w:tc>
      </w:tr>
      <w:tr w:rsidR="00C9029D" w:rsidRPr="00BF0831" w14:paraId="63C7C788" w14:textId="77777777" w:rsidTr="0077754F">
        <w:tc>
          <w:tcPr>
            <w:tcW w:w="2538" w:type="dxa"/>
          </w:tcPr>
          <w:p w14:paraId="33D430CC" w14:textId="77777777" w:rsidR="00C9029D" w:rsidRDefault="00C9029D" w:rsidP="0077754F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Dockery Creek</w:t>
            </w:r>
          </w:p>
        </w:tc>
        <w:tc>
          <w:tcPr>
            <w:tcW w:w="1778" w:type="dxa"/>
          </w:tcPr>
          <w:p w14:paraId="6E60CE62" w14:textId="77777777" w:rsidR="00C9029D" w:rsidRDefault="00C9029D" w:rsidP="0077754F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Wild</w:t>
            </w:r>
          </w:p>
        </w:tc>
        <w:tc>
          <w:tcPr>
            <w:tcW w:w="4522" w:type="dxa"/>
          </w:tcPr>
          <w:p w14:paraId="12DA825C" w14:textId="582B2DF0" w:rsidR="00C9029D" w:rsidRDefault="00C9029D" w:rsidP="0077754F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Native trout. Overlap with grouse and Natural Heritage Area. </w:t>
            </w:r>
            <w:r w:rsidR="001A77D4">
              <w:rPr>
                <w:rFonts w:ascii="Helvetica" w:hAnsi="Helvetica"/>
                <w:sz w:val="22"/>
                <w:szCs w:val="22"/>
              </w:rPr>
              <w:t>(</w:t>
            </w:r>
            <w:proofErr w:type="gramStart"/>
            <w:r w:rsidR="001A77D4">
              <w:rPr>
                <w:rFonts w:ascii="Helvetica" w:hAnsi="Helvetica"/>
                <w:sz w:val="22"/>
                <w:szCs w:val="22"/>
              </w:rPr>
              <w:t>not</w:t>
            </w:r>
            <w:proofErr w:type="gramEnd"/>
            <w:r w:rsidR="001A77D4">
              <w:rPr>
                <w:rFonts w:ascii="Helvetica" w:hAnsi="Helvetica"/>
                <w:sz w:val="22"/>
                <w:szCs w:val="22"/>
              </w:rPr>
              <w:t xml:space="preserve"> in initial USFS Inventory)</w:t>
            </w:r>
          </w:p>
        </w:tc>
      </w:tr>
      <w:tr w:rsidR="00C9029D" w:rsidRPr="00BF0831" w14:paraId="3454C930" w14:textId="77777777" w:rsidTr="0077754F">
        <w:tc>
          <w:tcPr>
            <w:tcW w:w="8838" w:type="dxa"/>
            <w:gridSpan w:val="3"/>
          </w:tcPr>
          <w:p w14:paraId="023E8A85" w14:textId="77777777" w:rsidR="00C9029D" w:rsidRPr="00BF0831" w:rsidRDefault="00C9029D" w:rsidP="0077754F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 xml:space="preserve">Currently Eligible: </w:t>
            </w:r>
            <w:r>
              <w:rPr>
                <w:rFonts w:ascii="Helvetica" w:hAnsi="Helvetica"/>
                <w:sz w:val="22"/>
                <w:szCs w:val="22"/>
              </w:rPr>
              <w:t>Tellico</w:t>
            </w:r>
          </w:p>
        </w:tc>
      </w:tr>
      <w:tr w:rsidR="00C9029D" w:rsidRPr="00BF0831" w14:paraId="10320565" w14:textId="77777777" w:rsidTr="0077754F">
        <w:tc>
          <w:tcPr>
            <w:tcW w:w="8838" w:type="dxa"/>
            <w:gridSpan w:val="3"/>
          </w:tcPr>
          <w:p w14:paraId="33B70B1C" w14:textId="77777777" w:rsidR="00C9029D" w:rsidRPr="00BF0831" w:rsidRDefault="00C9029D" w:rsidP="0077754F">
            <w:pPr>
              <w:rPr>
                <w:rFonts w:ascii="Helvetica" w:hAnsi="Helvetica"/>
                <w:sz w:val="22"/>
                <w:szCs w:val="22"/>
              </w:rPr>
            </w:pPr>
            <w:r w:rsidRPr="00BF0831">
              <w:rPr>
                <w:rFonts w:ascii="Helvetica" w:hAnsi="Helvetica"/>
                <w:sz w:val="22"/>
                <w:szCs w:val="22"/>
              </w:rPr>
              <w:t xml:space="preserve">Currently Designated: </w:t>
            </w:r>
            <w:r>
              <w:rPr>
                <w:rFonts w:ascii="Helvetica" w:hAnsi="Helvetica"/>
                <w:sz w:val="22"/>
                <w:szCs w:val="22"/>
              </w:rPr>
              <w:t>None</w:t>
            </w:r>
          </w:p>
        </w:tc>
      </w:tr>
    </w:tbl>
    <w:p w14:paraId="602FBFF7" w14:textId="77777777" w:rsidR="00C9029D" w:rsidRDefault="00C9029D" w:rsidP="00E15538"/>
    <w:sectPr w:rsidR="00C9029D" w:rsidSect="009947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38"/>
    <w:rsid w:val="00004465"/>
    <w:rsid w:val="00067BFD"/>
    <w:rsid w:val="0009252B"/>
    <w:rsid w:val="001A77D4"/>
    <w:rsid w:val="001B2199"/>
    <w:rsid w:val="002875D6"/>
    <w:rsid w:val="00321711"/>
    <w:rsid w:val="00351E9A"/>
    <w:rsid w:val="003D4A33"/>
    <w:rsid w:val="005036F7"/>
    <w:rsid w:val="005867A1"/>
    <w:rsid w:val="00791E68"/>
    <w:rsid w:val="0080263B"/>
    <w:rsid w:val="00855DC0"/>
    <w:rsid w:val="00994715"/>
    <w:rsid w:val="00AB2922"/>
    <w:rsid w:val="00BF0831"/>
    <w:rsid w:val="00C9029D"/>
    <w:rsid w:val="00D21542"/>
    <w:rsid w:val="00D94200"/>
    <w:rsid w:val="00E15538"/>
    <w:rsid w:val="00E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EDD6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E740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902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E740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90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702</Words>
  <Characters>4008</Characters>
  <Application>Microsoft Macintosh Word</Application>
  <DocSecurity>0</DocSecurity>
  <Lines>33</Lines>
  <Paragraphs>9</Paragraphs>
  <ScaleCrop>false</ScaleCrop>
  <Company>American Whitewater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Colburn</dc:creator>
  <cp:keywords/>
  <dc:description/>
  <cp:lastModifiedBy>Kevin Colburn</cp:lastModifiedBy>
  <cp:revision>7</cp:revision>
  <cp:lastPrinted>2016-05-12T13:44:00Z</cp:lastPrinted>
  <dcterms:created xsi:type="dcterms:W3CDTF">2016-05-06T17:28:00Z</dcterms:created>
  <dcterms:modified xsi:type="dcterms:W3CDTF">2016-05-13T14:44:00Z</dcterms:modified>
</cp:coreProperties>
</file>